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2B" w:rsidRDefault="00E8082B" w:rsidP="00E8082B">
      <w:pPr>
        <w:keepNext/>
        <w:keepLines/>
        <w:tabs>
          <w:tab w:val="left" w:pos="993"/>
        </w:tabs>
        <w:ind w:firstLine="426"/>
        <w:contextualSpacing/>
        <w:outlineLvl w:val="0"/>
        <w:rPr>
          <w:b/>
          <w:bCs/>
          <w:sz w:val="22"/>
          <w:szCs w:val="22"/>
        </w:rPr>
      </w:pPr>
      <w:r w:rsidRPr="00E8082B">
        <w:rPr>
          <w:b/>
          <w:bCs/>
          <w:sz w:val="22"/>
          <w:szCs w:val="22"/>
        </w:rPr>
        <w:drawing>
          <wp:inline distT="0" distB="0" distL="0" distR="0">
            <wp:extent cx="1104900" cy="1291070"/>
            <wp:effectExtent l="19050" t="0" r="0" b="0"/>
            <wp:docPr id="2" name="Рисунок 1" descr="http://oatk.ucoz.ru/_si/1/408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tk.ucoz.ru/_si/1/40833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B" w:rsidRDefault="00E8082B" w:rsidP="0033620B">
      <w:pPr>
        <w:keepNext/>
        <w:keepLines/>
        <w:tabs>
          <w:tab w:val="left" w:pos="993"/>
        </w:tabs>
        <w:ind w:firstLine="426"/>
        <w:contextualSpacing/>
        <w:jc w:val="center"/>
        <w:outlineLvl w:val="0"/>
        <w:rPr>
          <w:b/>
          <w:bCs/>
          <w:sz w:val="22"/>
          <w:szCs w:val="22"/>
        </w:rPr>
      </w:pPr>
    </w:p>
    <w:p w:rsidR="0033620B" w:rsidRPr="007C5B24" w:rsidRDefault="0033620B" w:rsidP="0033620B">
      <w:pPr>
        <w:keepNext/>
        <w:keepLines/>
        <w:tabs>
          <w:tab w:val="left" w:pos="993"/>
        </w:tabs>
        <w:ind w:firstLine="426"/>
        <w:contextualSpacing/>
        <w:jc w:val="center"/>
        <w:outlineLvl w:val="0"/>
        <w:rPr>
          <w:b/>
          <w:bCs/>
          <w:sz w:val="22"/>
          <w:szCs w:val="22"/>
        </w:rPr>
      </w:pPr>
      <w:r w:rsidRPr="007C5B24">
        <w:rPr>
          <w:b/>
          <w:bCs/>
          <w:sz w:val="22"/>
          <w:szCs w:val="22"/>
        </w:rPr>
        <w:t xml:space="preserve">Форма </w:t>
      </w:r>
      <w:r w:rsidR="007F224D">
        <w:rPr>
          <w:b/>
          <w:bCs/>
          <w:sz w:val="22"/>
          <w:szCs w:val="22"/>
        </w:rPr>
        <w:t>регистрации</w:t>
      </w:r>
      <w:r w:rsidRPr="007C5B24">
        <w:rPr>
          <w:b/>
          <w:bCs/>
          <w:sz w:val="22"/>
          <w:szCs w:val="22"/>
        </w:rPr>
        <w:t xml:space="preserve"> Эксперта</w:t>
      </w:r>
    </w:p>
    <w:p w:rsidR="0033620B" w:rsidRPr="007C5B24" w:rsidRDefault="0033620B" w:rsidP="0033620B">
      <w:pPr>
        <w:tabs>
          <w:tab w:val="left" w:pos="993"/>
        </w:tabs>
        <w:ind w:firstLine="426"/>
        <w:contextualSpacing/>
        <w:jc w:val="center"/>
        <w:rPr>
          <w:rFonts w:eastAsia="Calibri"/>
          <w:bCs/>
          <w:sz w:val="22"/>
          <w:szCs w:val="22"/>
          <w:bdr w:val="none" w:sz="0" w:space="0" w:color="auto" w:frame="1"/>
          <w:lang w:eastAsia="en-US"/>
        </w:rPr>
      </w:pPr>
      <w:r w:rsidRPr="007C5B24">
        <w:rPr>
          <w:rFonts w:eastAsia="Calibri"/>
          <w:sz w:val="22"/>
          <w:szCs w:val="22"/>
          <w:lang w:eastAsia="en-US"/>
        </w:rPr>
        <w:t xml:space="preserve">Чемпионата </w:t>
      </w:r>
      <w:r w:rsidRPr="007C5B24">
        <w:rPr>
          <w:sz w:val="22"/>
          <w:szCs w:val="22"/>
        </w:rPr>
        <w:t xml:space="preserve"> «</w:t>
      </w:r>
      <w:proofErr w:type="spellStart"/>
      <w:r w:rsidRPr="007C5B24">
        <w:rPr>
          <w:sz w:val="22"/>
          <w:szCs w:val="22"/>
        </w:rPr>
        <w:t>Абилимпикс</w:t>
      </w:r>
      <w:proofErr w:type="spellEnd"/>
      <w:r w:rsidRPr="007C5B24">
        <w:rPr>
          <w:sz w:val="22"/>
          <w:szCs w:val="22"/>
        </w:rPr>
        <w:t xml:space="preserve">» в </w:t>
      </w:r>
      <w:r>
        <w:rPr>
          <w:sz w:val="22"/>
          <w:szCs w:val="22"/>
        </w:rPr>
        <w:t>Ростовской области</w:t>
      </w:r>
      <w:r w:rsidRPr="007C5B24">
        <w:rPr>
          <w:rFonts w:eastAsia="Calibri"/>
          <w:bCs/>
          <w:sz w:val="22"/>
          <w:szCs w:val="22"/>
          <w:bdr w:val="none" w:sz="0" w:space="0" w:color="auto" w:frame="1"/>
          <w:lang w:eastAsia="en-US"/>
        </w:rPr>
        <w:t xml:space="preserve">  </w:t>
      </w:r>
    </w:p>
    <w:p w:rsidR="0033620B" w:rsidRPr="007C5B24" w:rsidRDefault="0033620B" w:rsidP="0033620B">
      <w:pPr>
        <w:tabs>
          <w:tab w:val="left" w:pos="993"/>
        </w:tabs>
        <w:ind w:firstLine="426"/>
        <w:contextualSpacing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687"/>
        <w:gridCol w:w="4242"/>
      </w:tblGrid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b/>
                <w:sz w:val="22"/>
                <w:szCs w:val="22"/>
              </w:rPr>
            </w:pPr>
            <w:r w:rsidRPr="007C5B2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5B2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C5B24">
              <w:rPr>
                <w:b/>
                <w:sz w:val="22"/>
                <w:szCs w:val="22"/>
              </w:rPr>
              <w:t>/</w:t>
            </w:r>
            <w:proofErr w:type="spellStart"/>
            <w:r w:rsidRPr="007C5B2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b/>
                <w:sz w:val="22"/>
                <w:szCs w:val="22"/>
              </w:rPr>
            </w:pPr>
            <w:r w:rsidRPr="007C5B24">
              <w:rPr>
                <w:b/>
                <w:sz w:val="22"/>
                <w:szCs w:val="22"/>
              </w:rPr>
              <w:t>Обязательно для заполнения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b/>
                <w:sz w:val="22"/>
                <w:szCs w:val="22"/>
              </w:rPr>
            </w:pPr>
            <w:r w:rsidRPr="007C5B24">
              <w:rPr>
                <w:b/>
                <w:sz w:val="22"/>
                <w:szCs w:val="22"/>
              </w:rPr>
              <w:t>Содержание</w:t>
            </w: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Место проживания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Телефоны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Опыт работы с людьми с инвалидностью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620B" w:rsidRPr="007C5B24" w:rsidTr="007E6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B" w:rsidRPr="007C5B24" w:rsidRDefault="0033620B" w:rsidP="007E62EF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7C5B24">
              <w:rPr>
                <w:sz w:val="22"/>
                <w:szCs w:val="22"/>
              </w:rPr>
              <w:t>Наличие повышения квалификации по программе обучения экспертов Национального чемпионата «</w:t>
            </w:r>
            <w:proofErr w:type="spellStart"/>
            <w:r w:rsidRPr="007C5B24">
              <w:rPr>
                <w:sz w:val="22"/>
                <w:szCs w:val="22"/>
              </w:rPr>
              <w:t>Абилимпикс</w:t>
            </w:r>
            <w:proofErr w:type="spellEnd"/>
            <w:r w:rsidRPr="007C5B24">
              <w:rPr>
                <w:sz w:val="22"/>
                <w:szCs w:val="22"/>
              </w:rPr>
              <w:t>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0B" w:rsidRPr="007C5B24" w:rsidRDefault="0033620B" w:rsidP="007E62EF">
            <w:pPr>
              <w:tabs>
                <w:tab w:val="left" w:pos="993"/>
              </w:tabs>
              <w:ind w:firstLine="426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33620B" w:rsidRPr="007C5B24" w:rsidRDefault="0033620B" w:rsidP="0033620B">
      <w:pPr>
        <w:tabs>
          <w:tab w:val="left" w:pos="993"/>
        </w:tabs>
        <w:ind w:firstLine="426"/>
        <w:contextualSpacing/>
        <w:rPr>
          <w:rFonts w:eastAsia="Calibri"/>
          <w:sz w:val="22"/>
          <w:szCs w:val="22"/>
          <w:lang w:eastAsia="en-US"/>
        </w:rPr>
      </w:pPr>
    </w:p>
    <w:p w:rsidR="0033620B" w:rsidRPr="007C5B24" w:rsidRDefault="0033620B" w:rsidP="0033620B">
      <w:pPr>
        <w:tabs>
          <w:tab w:val="left" w:pos="993"/>
        </w:tabs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C5B24">
        <w:rPr>
          <w:rFonts w:eastAsia="Calibri"/>
          <w:b/>
          <w:sz w:val="22"/>
          <w:szCs w:val="22"/>
          <w:lang w:eastAsia="en-US"/>
        </w:rPr>
        <w:t>Приложение</w:t>
      </w:r>
      <w:r w:rsidRPr="007C5B24">
        <w:rPr>
          <w:rFonts w:eastAsia="Calibri"/>
          <w:sz w:val="22"/>
          <w:szCs w:val="22"/>
          <w:lang w:eastAsia="en-US"/>
        </w:rPr>
        <w:t xml:space="preserve"> к Форме </w:t>
      </w:r>
      <w:r w:rsidR="007F224D">
        <w:rPr>
          <w:rFonts w:eastAsia="Calibri"/>
          <w:sz w:val="22"/>
          <w:szCs w:val="22"/>
          <w:lang w:eastAsia="en-US"/>
        </w:rPr>
        <w:t>регистрации</w:t>
      </w:r>
      <w:r w:rsidR="00504F3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Эксперта</w:t>
      </w:r>
      <w:r w:rsidRPr="007C5B24">
        <w:rPr>
          <w:rFonts w:eastAsia="Calibri"/>
          <w:sz w:val="22"/>
          <w:szCs w:val="22"/>
          <w:lang w:eastAsia="en-US"/>
        </w:rPr>
        <w:t>:</w:t>
      </w:r>
    </w:p>
    <w:p w:rsidR="0033620B" w:rsidRPr="007C5B24" w:rsidRDefault="0033620B" w:rsidP="0033620B">
      <w:pPr>
        <w:tabs>
          <w:tab w:val="left" w:pos="993"/>
        </w:tabs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C5B24">
        <w:rPr>
          <w:rFonts w:eastAsia="Calibri"/>
          <w:sz w:val="22"/>
          <w:szCs w:val="22"/>
          <w:lang w:eastAsia="en-US"/>
        </w:rPr>
        <w:t xml:space="preserve"> - копии сертификатов (Региональный Эксперт «</w:t>
      </w:r>
      <w:proofErr w:type="spellStart"/>
      <w:r w:rsidRPr="007C5B24">
        <w:rPr>
          <w:rFonts w:eastAsia="Calibri"/>
          <w:sz w:val="22"/>
          <w:szCs w:val="22"/>
          <w:lang w:eastAsia="en-US"/>
        </w:rPr>
        <w:t>Абилимпикс</w:t>
      </w:r>
      <w:proofErr w:type="spellEnd"/>
      <w:r w:rsidRPr="007C5B24">
        <w:rPr>
          <w:rFonts w:eastAsia="Calibri"/>
          <w:sz w:val="22"/>
          <w:szCs w:val="22"/>
          <w:lang w:eastAsia="en-US"/>
        </w:rPr>
        <w:t>», Национальный эксперт «</w:t>
      </w:r>
      <w:proofErr w:type="spellStart"/>
      <w:r w:rsidRPr="007C5B24">
        <w:rPr>
          <w:rFonts w:eastAsia="Calibri"/>
          <w:sz w:val="22"/>
          <w:szCs w:val="22"/>
          <w:lang w:eastAsia="en-US"/>
        </w:rPr>
        <w:t>Абилимпикс</w:t>
      </w:r>
      <w:proofErr w:type="spellEnd"/>
      <w:r w:rsidRPr="007C5B24">
        <w:rPr>
          <w:rFonts w:eastAsia="Calibri"/>
          <w:sz w:val="22"/>
          <w:szCs w:val="22"/>
          <w:lang w:eastAsia="en-US"/>
        </w:rPr>
        <w:t>»);</w:t>
      </w:r>
    </w:p>
    <w:p w:rsidR="0033620B" w:rsidRPr="007C5B24" w:rsidRDefault="0033620B" w:rsidP="0033620B">
      <w:pPr>
        <w:tabs>
          <w:tab w:val="left" w:pos="993"/>
        </w:tabs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7C5B24">
        <w:rPr>
          <w:rFonts w:eastAsia="Calibri"/>
          <w:sz w:val="22"/>
          <w:szCs w:val="22"/>
          <w:lang w:eastAsia="en-US"/>
        </w:rPr>
        <w:t>- согласие на обработку персональных данных.</w:t>
      </w:r>
    </w:p>
    <w:p w:rsidR="0033620B" w:rsidRPr="007C5B24" w:rsidRDefault="0033620B" w:rsidP="0033620B">
      <w:pPr>
        <w:tabs>
          <w:tab w:val="left" w:pos="993"/>
        </w:tabs>
        <w:ind w:firstLine="426"/>
        <w:contextualSpacing/>
        <w:rPr>
          <w:rFonts w:eastAsia="Calibri"/>
          <w:sz w:val="22"/>
          <w:szCs w:val="22"/>
          <w:lang w:eastAsia="en-US"/>
        </w:rPr>
      </w:pPr>
    </w:p>
    <w:p w:rsidR="0033620B" w:rsidRPr="007C5B24" w:rsidRDefault="0033620B" w:rsidP="00E8082B">
      <w:pPr>
        <w:tabs>
          <w:tab w:val="left" w:pos="993"/>
        </w:tabs>
        <w:contextualSpacing/>
        <w:rPr>
          <w:b/>
          <w:bCs/>
          <w:sz w:val="22"/>
          <w:szCs w:val="22"/>
        </w:rPr>
        <w:sectPr w:rsidR="0033620B" w:rsidRPr="007C5B24">
          <w:pgSz w:w="11906" w:h="16838"/>
          <w:pgMar w:top="1134" w:right="850" w:bottom="1134" w:left="1701" w:header="708" w:footer="708" w:gutter="0"/>
          <w:cols w:space="720"/>
        </w:sectPr>
      </w:pPr>
    </w:p>
    <w:p w:rsidR="00CD1E1B" w:rsidRDefault="00E8082B"/>
    <w:sectPr w:rsidR="00CD1E1B" w:rsidSect="00D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0B"/>
    <w:rsid w:val="000E613D"/>
    <w:rsid w:val="0033620B"/>
    <w:rsid w:val="00504F34"/>
    <w:rsid w:val="007F224D"/>
    <w:rsid w:val="009E5F3B"/>
    <w:rsid w:val="00B1009F"/>
    <w:rsid w:val="00C847F4"/>
    <w:rsid w:val="00DA1680"/>
    <w:rsid w:val="00DD2E56"/>
    <w:rsid w:val="00E8082B"/>
    <w:rsid w:val="00F0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2017-09-26T10:30:00Z</dcterms:created>
  <dcterms:modified xsi:type="dcterms:W3CDTF">2017-09-26T11:12:00Z</dcterms:modified>
</cp:coreProperties>
</file>