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85" w:rsidRDefault="00081AE2">
      <w:pPr>
        <w:spacing w:after="259" w:line="259" w:lineRule="auto"/>
        <w:ind w:left="79"/>
        <w:jc w:val="center"/>
      </w:pPr>
      <w:bookmarkStart w:id="0" w:name="_GoBack"/>
      <w:bookmarkEnd w:id="0"/>
      <w:r>
        <w:rPr>
          <w:b/>
        </w:rPr>
        <w:t xml:space="preserve">КОНКУРСНОЕ ЗАДАНИЕ </w:t>
      </w:r>
    </w:p>
    <w:p w:rsidR="00880A85" w:rsidRDefault="00081AE2">
      <w:pPr>
        <w:spacing w:after="270" w:line="259" w:lineRule="auto"/>
        <w:jc w:val="center"/>
      </w:pPr>
      <w:r>
        <w:t xml:space="preserve">по </w:t>
      </w:r>
      <w:proofErr w:type="gramStart"/>
      <w:r>
        <w:t xml:space="preserve">компетенции  </w:t>
      </w:r>
      <w:r>
        <w:rPr>
          <w:u w:val="single" w:color="000000"/>
        </w:rPr>
        <w:t>«</w:t>
      </w:r>
      <w:proofErr w:type="gramEnd"/>
      <w:r>
        <w:rPr>
          <w:u w:val="single" w:color="000000"/>
        </w:rPr>
        <w:t>Торговля»</w:t>
      </w:r>
      <w:r>
        <w:t xml:space="preserve"> </w:t>
      </w:r>
    </w:p>
    <w:p w:rsidR="00880A85" w:rsidRDefault="00081AE2">
      <w:pPr>
        <w:spacing w:line="417" w:lineRule="auto"/>
        <w:ind w:left="850" w:right="3844" w:firstLine="3303"/>
        <w:jc w:val="left"/>
      </w:pPr>
      <w:r>
        <w:rPr>
          <w:b/>
        </w:rPr>
        <w:t>Содержание 1.</w:t>
      </w:r>
      <w:r>
        <w:rPr>
          <w:rFonts w:ascii="Arial" w:eastAsia="Arial" w:hAnsi="Arial" w:cs="Arial"/>
          <w:b/>
        </w:rPr>
        <w:t xml:space="preserve"> </w:t>
      </w:r>
      <w:r>
        <w:rPr>
          <w:b/>
        </w:rPr>
        <w:t xml:space="preserve">Описание компетенции. </w:t>
      </w:r>
    </w:p>
    <w:p w:rsidR="00880A85" w:rsidRDefault="00081AE2">
      <w:pPr>
        <w:spacing w:after="32"/>
        <w:ind w:left="127" w:right="66" w:firstLine="708"/>
      </w:pPr>
      <w:r>
        <w:t>Торговля, является одним из самых могущественных факторов процесса развития общества: начиная со скромного обмена внутри страны и кончая раскинувшейся по всему миру сетью сложнейших коммерческих операций, разнообразные виды торговых отношений всегда, так или иначе, реагируют на различные стороны общественной жи</w:t>
      </w:r>
      <w:r w:rsidR="0051709A">
        <w:t xml:space="preserve">зни. Поэтому у данной </w:t>
      </w:r>
      <w:proofErr w:type="gramStart"/>
      <w:r w:rsidR="0051709A">
        <w:t xml:space="preserve">специальности </w:t>
      </w:r>
      <w:r>
        <w:t xml:space="preserve"> широкая</w:t>
      </w:r>
      <w:proofErr w:type="gramEnd"/>
      <w:r>
        <w:t xml:space="preserve"> типология: от человека, работающего в магазине, до человека, отвечающего за организацию продвижения товара и сбыта продукции в крупной корпорации. Способности специалиста по поиску новых рынков сбыта продукции, планированию, прогнозированию и организации продаж высоко оцениваются руководством предприятий в любой экономической ситуации. </w:t>
      </w:r>
    </w:p>
    <w:p w:rsidR="00880A85" w:rsidRDefault="00081AE2">
      <w:pPr>
        <w:spacing w:line="270" w:lineRule="auto"/>
        <w:ind w:left="860"/>
        <w:jc w:val="left"/>
      </w:pPr>
      <w:r>
        <w:rPr>
          <w:b/>
        </w:rPr>
        <w:t xml:space="preserve">1.1.Актуальность компетенции.  </w:t>
      </w:r>
    </w:p>
    <w:p w:rsidR="00880A85" w:rsidRDefault="00081AE2">
      <w:pPr>
        <w:ind w:left="127" w:right="66" w:firstLine="708"/>
      </w:pPr>
      <w:r>
        <w:t xml:space="preserve">Изучение торгового дела и повышение профессионализма в этой области для всех молодых и энергичных-очень актуально. Эта специальность дает возможность изучать множество интересных предметов - не только экономических, но и гуманитарных. Активно </w:t>
      </w:r>
      <w:proofErr w:type="gramStart"/>
      <w:r>
        <w:t>изучается  психология</w:t>
      </w:r>
      <w:proofErr w:type="gramEnd"/>
      <w:r>
        <w:t xml:space="preserve"> заключения коммерческих договоров, особенности потребностей покупателя и так далее. Работая по этой специальности, у человека появляется возможность взаимодействовать со многими людьми, то есть заводить полезные знакомства, выходить на новый уровень взаимоотношений, изменять свой социальный статус. Для того чтобы получить универсальную экономическую подготовку, активные люди выбирают «Торговлю».  </w:t>
      </w:r>
    </w:p>
    <w:p w:rsidR="00880A85" w:rsidRDefault="00081AE2">
      <w:pPr>
        <w:ind w:left="127" w:right="66" w:firstLine="708"/>
      </w:pPr>
      <w:r>
        <w:t xml:space="preserve">Умение «представить товар лицом», знания по психологии эффективных продаж, аналитические способности, навыки работы с возражениями покупателей – компетенции, необходимые менеджеру по продажам. От эффективности его работы во многом зависят продажи компании, и, следовательно, успешность ее деятельности. Именно поэтому квалифицированный специалист в этой области всегда будет востребован на рынке труда. Для работы в этой сфере необходимы коммуникабельность и умения взаимодействовать в связке «человек – человек». </w:t>
      </w:r>
    </w:p>
    <w:p w:rsidR="00B40961" w:rsidRDefault="00B40961">
      <w:pPr>
        <w:ind w:left="127" w:right="66" w:firstLine="708"/>
      </w:pPr>
    </w:p>
    <w:p w:rsidR="00B40961" w:rsidRDefault="00B40961">
      <w:pPr>
        <w:ind w:left="127" w:right="66" w:firstLine="708"/>
      </w:pPr>
    </w:p>
    <w:p w:rsidR="00B40961" w:rsidRDefault="00B40961">
      <w:pPr>
        <w:ind w:left="127" w:right="66" w:firstLine="708"/>
      </w:pPr>
    </w:p>
    <w:p w:rsidR="00B40961" w:rsidRDefault="00B40961">
      <w:pPr>
        <w:ind w:left="127" w:right="66" w:firstLine="708"/>
      </w:pPr>
    </w:p>
    <w:p w:rsidR="00B40961" w:rsidRDefault="00B40961">
      <w:pPr>
        <w:ind w:left="127" w:right="66" w:firstLine="708"/>
      </w:pPr>
    </w:p>
    <w:p w:rsidR="00B40961" w:rsidRDefault="00B40961">
      <w:pPr>
        <w:ind w:left="127" w:right="66" w:firstLine="708"/>
      </w:pPr>
    </w:p>
    <w:p w:rsidR="00B40961" w:rsidRDefault="00B40961">
      <w:pPr>
        <w:ind w:left="127" w:right="66" w:firstLine="708"/>
      </w:pPr>
    </w:p>
    <w:p w:rsidR="00B40961" w:rsidRDefault="00B40961">
      <w:pPr>
        <w:ind w:left="127" w:right="66" w:firstLine="708"/>
      </w:pPr>
    </w:p>
    <w:p w:rsidR="00B40961" w:rsidRDefault="00B40961">
      <w:pPr>
        <w:ind w:left="127" w:right="66" w:firstLine="708"/>
      </w:pPr>
    </w:p>
    <w:p w:rsidR="00B40961" w:rsidRDefault="00B40961">
      <w:pPr>
        <w:ind w:left="127" w:right="66" w:firstLine="708"/>
      </w:pPr>
    </w:p>
    <w:p w:rsidR="00B40961" w:rsidRDefault="00B40961">
      <w:pPr>
        <w:ind w:left="127" w:right="66" w:firstLine="708"/>
      </w:pPr>
    </w:p>
    <w:p w:rsidR="00B40961" w:rsidRDefault="00B40961">
      <w:pPr>
        <w:ind w:left="127" w:right="66" w:firstLine="708"/>
      </w:pPr>
    </w:p>
    <w:p w:rsidR="00880A85" w:rsidRDefault="00081AE2">
      <w:pPr>
        <w:pStyle w:val="2"/>
        <w:spacing w:after="3" w:line="270" w:lineRule="auto"/>
        <w:ind w:left="860"/>
        <w:jc w:val="left"/>
      </w:pPr>
      <w:r>
        <w:rPr>
          <w:u w:val="none"/>
        </w:rPr>
        <w:t xml:space="preserve">1.2. Ссылка на образовательный и/или профессиональный стандарт </w:t>
      </w:r>
    </w:p>
    <w:p w:rsidR="00880A85" w:rsidRDefault="00081AE2">
      <w:pPr>
        <w:spacing w:after="0" w:line="259" w:lineRule="auto"/>
        <w:ind w:left="850" w:firstLine="0"/>
        <w:jc w:val="left"/>
      </w:pPr>
      <w:r>
        <w:rPr>
          <w:b/>
        </w:rPr>
        <w:t xml:space="preserve"> </w:t>
      </w:r>
    </w:p>
    <w:tbl>
      <w:tblPr>
        <w:tblStyle w:val="TableGrid"/>
        <w:tblW w:w="9782" w:type="dxa"/>
        <w:tblInd w:w="0" w:type="dxa"/>
        <w:tblCellMar>
          <w:top w:w="49" w:type="dxa"/>
        </w:tblCellMar>
        <w:tblLook w:val="04A0" w:firstRow="1" w:lastRow="0" w:firstColumn="1" w:lastColumn="0" w:noHBand="0" w:noVBand="1"/>
      </w:tblPr>
      <w:tblGrid>
        <w:gridCol w:w="2254"/>
        <w:gridCol w:w="1014"/>
        <w:gridCol w:w="3386"/>
        <w:gridCol w:w="3128"/>
      </w:tblGrid>
      <w:tr w:rsidR="00880A85">
        <w:trPr>
          <w:trHeight w:val="370"/>
        </w:trPr>
        <w:tc>
          <w:tcPr>
            <w:tcW w:w="3262" w:type="dxa"/>
            <w:gridSpan w:val="2"/>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58" w:firstLine="0"/>
              <w:jc w:val="center"/>
            </w:pPr>
            <w:r>
              <w:rPr>
                <w:b/>
              </w:rPr>
              <w:lastRenderedPageBreak/>
              <w:t xml:space="preserve">Школьники </w:t>
            </w:r>
          </w:p>
        </w:tc>
        <w:tc>
          <w:tcPr>
            <w:tcW w:w="338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3" w:firstLine="0"/>
              <w:jc w:val="center"/>
            </w:pPr>
            <w:r>
              <w:rPr>
                <w:b/>
              </w:rPr>
              <w:t xml:space="preserve">Студенты </w:t>
            </w:r>
          </w:p>
        </w:tc>
        <w:tc>
          <w:tcPr>
            <w:tcW w:w="3130"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57" w:firstLine="0"/>
              <w:jc w:val="center"/>
            </w:pPr>
            <w:r>
              <w:rPr>
                <w:b/>
              </w:rPr>
              <w:t xml:space="preserve">Специалисты </w:t>
            </w:r>
          </w:p>
        </w:tc>
      </w:tr>
      <w:tr w:rsidR="00880A85">
        <w:trPr>
          <w:trHeight w:val="1298"/>
        </w:trPr>
        <w:tc>
          <w:tcPr>
            <w:tcW w:w="3262" w:type="dxa"/>
            <w:gridSpan w:val="2"/>
            <w:tcBorders>
              <w:top w:val="single" w:sz="4" w:space="0" w:color="000000"/>
              <w:left w:val="single" w:sz="4" w:space="0" w:color="000000"/>
              <w:bottom w:val="single" w:sz="4" w:space="0" w:color="000000"/>
              <w:right w:val="single" w:sz="4" w:space="0" w:color="000000"/>
            </w:tcBorders>
          </w:tcPr>
          <w:p w:rsidR="00880A85" w:rsidRDefault="00081AE2">
            <w:pPr>
              <w:spacing w:after="0" w:line="247" w:lineRule="auto"/>
              <w:ind w:left="2" w:firstLine="0"/>
              <w:jc w:val="left"/>
            </w:pPr>
            <w:r>
              <w:t>1.</w:t>
            </w:r>
            <w:r>
              <w:rPr>
                <w:sz w:val="22"/>
              </w:rPr>
              <w:t xml:space="preserve">ФЕДЕРАЛЬНЫЙ ГОСУДАРСТВЕННЫЙ </w:t>
            </w:r>
          </w:p>
          <w:p w:rsidR="00880A85" w:rsidRDefault="00081AE2">
            <w:pPr>
              <w:spacing w:after="0" w:line="259" w:lineRule="auto"/>
              <w:ind w:left="2" w:firstLine="0"/>
              <w:jc w:val="left"/>
            </w:pPr>
            <w:r>
              <w:rPr>
                <w:sz w:val="22"/>
              </w:rPr>
              <w:t xml:space="preserve">ОБРАЗОВАТЕЛЬНЫЙ </w:t>
            </w:r>
          </w:p>
          <w:p w:rsidR="00880A85" w:rsidRDefault="00081AE2">
            <w:pPr>
              <w:spacing w:after="0" w:line="259" w:lineRule="auto"/>
              <w:ind w:left="2" w:firstLine="0"/>
            </w:pPr>
            <w:r>
              <w:rPr>
                <w:sz w:val="22"/>
              </w:rPr>
              <w:t xml:space="preserve">СТАНДАРТ СРЕДНЕГО (ПОЛНОГО) ОБЩЕГО </w:t>
            </w:r>
          </w:p>
        </w:tc>
        <w:tc>
          <w:tcPr>
            <w:tcW w:w="338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2" w:firstLine="0"/>
            </w:pPr>
            <w:r>
              <w:t xml:space="preserve">1.Федеральный государственный образовательный стандарт среднего профессионального </w:t>
            </w:r>
          </w:p>
        </w:tc>
        <w:tc>
          <w:tcPr>
            <w:tcW w:w="3130"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59" w:firstLine="0"/>
            </w:pPr>
            <w:r>
              <w:t xml:space="preserve">1.ФГОС ВПО по направлению подготовки 38.03.06 Торговое дело (далее соответственно – </w:t>
            </w:r>
          </w:p>
        </w:tc>
      </w:tr>
      <w:tr w:rsidR="00880A85">
        <w:trPr>
          <w:trHeight w:val="3576"/>
        </w:trPr>
        <w:tc>
          <w:tcPr>
            <w:tcW w:w="2255" w:type="dxa"/>
            <w:tcBorders>
              <w:top w:val="single" w:sz="4" w:space="0" w:color="000000"/>
              <w:left w:val="single" w:sz="4" w:space="0" w:color="000000"/>
              <w:bottom w:val="single" w:sz="4" w:space="0" w:color="000000"/>
              <w:right w:val="nil"/>
            </w:tcBorders>
          </w:tcPr>
          <w:p w:rsidR="00880A85" w:rsidRDefault="00081AE2">
            <w:pPr>
              <w:spacing w:after="0" w:line="248" w:lineRule="auto"/>
              <w:ind w:left="108" w:firstLine="0"/>
              <w:jc w:val="left"/>
            </w:pPr>
            <w:r>
              <w:rPr>
                <w:sz w:val="22"/>
              </w:rPr>
              <w:t>ОБРАЗОВАНИЯ</w:t>
            </w:r>
            <w:r>
              <w:t xml:space="preserve"> 2.Федеральный государственный образовательный среднего образования 3.Федеральный государственный образовательный среднего </w:t>
            </w:r>
            <w:proofErr w:type="spellStart"/>
            <w:r>
              <w:t>профессио</w:t>
            </w:r>
            <w:proofErr w:type="spellEnd"/>
            <w:r>
              <w:t xml:space="preserve"> образования специальности </w:t>
            </w:r>
          </w:p>
          <w:p w:rsidR="00880A85" w:rsidRDefault="00081AE2">
            <w:pPr>
              <w:spacing w:after="0" w:line="259" w:lineRule="auto"/>
              <w:ind w:left="108" w:right="-595" w:firstLine="0"/>
              <w:jc w:val="left"/>
            </w:pPr>
            <w:r>
              <w:t>Коммерция (по отраслям)"</w:t>
            </w:r>
          </w:p>
        </w:tc>
        <w:tc>
          <w:tcPr>
            <w:tcW w:w="1008" w:type="dxa"/>
            <w:tcBorders>
              <w:top w:val="single" w:sz="4" w:space="0" w:color="000000"/>
              <w:left w:val="nil"/>
              <w:bottom w:val="single" w:sz="4" w:space="0" w:color="000000"/>
              <w:right w:val="single" w:sz="4" w:space="0" w:color="000000"/>
            </w:tcBorders>
            <w:vAlign w:val="bottom"/>
          </w:tcPr>
          <w:p w:rsidR="00880A85" w:rsidRDefault="00081AE2">
            <w:pPr>
              <w:spacing w:after="828" w:line="238" w:lineRule="auto"/>
              <w:ind w:left="0" w:right="109" w:firstLine="0"/>
              <w:jc w:val="right"/>
            </w:pPr>
            <w:r>
              <w:t xml:space="preserve">стандарт общего </w:t>
            </w:r>
          </w:p>
          <w:p w:rsidR="00880A85" w:rsidRDefault="00081AE2">
            <w:pPr>
              <w:spacing w:after="0" w:line="238" w:lineRule="auto"/>
              <w:ind w:left="-36" w:right="108" w:firstLine="0"/>
              <w:jc w:val="right"/>
            </w:pPr>
            <w:r>
              <w:t xml:space="preserve">стандарт </w:t>
            </w:r>
            <w:proofErr w:type="spellStart"/>
            <w:r>
              <w:t>нального</w:t>
            </w:r>
            <w:proofErr w:type="spellEnd"/>
            <w:r>
              <w:t xml:space="preserve"> по </w:t>
            </w:r>
          </w:p>
          <w:p w:rsidR="00880A85" w:rsidRDefault="00081AE2">
            <w:pPr>
              <w:spacing w:after="0" w:line="259" w:lineRule="auto"/>
              <w:ind w:left="57" w:firstLine="0"/>
            </w:pPr>
            <w:r>
              <w:t xml:space="preserve">38.02.04 </w:t>
            </w:r>
          </w:p>
          <w:p w:rsidR="00880A85" w:rsidRDefault="00081AE2">
            <w:pPr>
              <w:spacing w:after="0" w:line="259" w:lineRule="auto"/>
              <w:ind w:left="247" w:firstLine="0"/>
              <w:jc w:val="center"/>
            </w:pPr>
            <w:r>
              <w:t xml:space="preserve"> </w:t>
            </w:r>
          </w:p>
        </w:tc>
        <w:tc>
          <w:tcPr>
            <w:tcW w:w="338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77" w:lineRule="auto"/>
              <w:ind w:left="106" w:firstLine="0"/>
            </w:pPr>
            <w:r>
              <w:t xml:space="preserve">образования по специальности 38.02.04 Коммерция (по </w:t>
            </w:r>
          </w:p>
          <w:p w:rsidR="00880A85" w:rsidRDefault="00081AE2">
            <w:pPr>
              <w:spacing w:after="0" w:line="259" w:lineRule="auto"/>
              <w:ind w:left="106" w:firstLine="0"/>
              <w:jc w:val="left"/>
            </w:pPr>
            <w:r>
              <w:t xml:space="preserve">отраслям) </w:t>
            </w:r>
          </w:p>
        </w:tc>
        <w:tc>
          <w:tcPr>
            <w:tcW w:w="3130" w:type="dxa"/>
            <w:tcBorders>
              <w:top w:val="single" w:sz="4" w:space="0" w:color="000000"/>
              <w:left w:val="single" w:sz="4" w:space="0" w:color="000000"/>
              <w:bottom w:val="single" w:sz="4" w:space="0" w:color="000000"/>
              <w:right w:val="single" w:sz="4" w:space="0" w:color="000000"/>
            </w:tcBorders>
          </w:tcPr>
          <w:p w:rsidR="00880A85" w:rsidRDefault="00081AE2">
            <w:pPr>
              <w:tabs>
                <w:tab w:val="right" w:pos="3130"/>
              </w:tabs>
              <w:spacing w:after="27" w:line="259" w:lineRule="auto"/>
              <w:ind w:left="0" w:firstLine="0"/>
              <w:jc w:val="left"/>
            </w:pPr>
            <w:r>
              <w:t xml:space="preserve">программа </w:t>
            </w:r>
            <w:r>
              <w:tab/>
              <w:t xml:space="preserve">бакалавриата, </w:t>
            </w:r>
          </w:p>
          <w:p w:rsidR="00880A85" w:rsidRDefault="00081AE2">
            <w:pPr>
              <w:spacing w:after="0" w:line="259" w:lineRule="auto"/>
              <w:ind w:left="106" w:firstLine="0"/>
              <w:jc w:val="left"/>
            </w:pPr>
            <w:r>
              <w:t xml:space="preserve">направление подготовки) </w:t>
            </w:r>
          </w:p>
          <w:p w:rsidR="00880A85" w:rsidRDefault="00081AE2">
            <w:pPr>
              <w:spacing w:after="0" w:line="259" w:lineRule="auto"/>
              <w:ind w:left="106" w:firstLine="0"/>
              <w:jc w:val="left"/>
            </w:pPr>
            <w:r>
              <w:t xml:space="preserve"> </w:t>
            </w:r>
          </w:p>
        </w:tc>
      </w:tr>
      <w:tr w:rsidR="00880A85">
        <w:trPr>
          <w:trHeight w:val="2218"/>
        </w:trPr>
        <w:tc>
          <w:tcPr>
            <w:tcW w:w="3262" w:type="dxa"/>
            <w:gridSpan w:val="2"/>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right="84" w:firstLine="0"/>
              <w:jc w:val="left"/>
            </w:pPr>
            <w:r>
              <w:t xml:space="preserve">2.ФГОС ВПО по направлению подготовки 38.03.06 Торговое дело (далее соответственно - программа бакалавриата, направление подготовки). </w:t>
            </w:r>
          </w:p>
        </w:tc>
        <w:tc>
          <w:tcPr>
            <w:tcW w:w="338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6" w:firstLine="0"/>
              <w:jc w:val="left"/>
            </w:pPr>
            <w:r>
              <w:t xml:space="preserve">2.ФГОС ВПО по направлению подготовки 38.03.06 Торговое дело (далее соответственно - программа бакалавриата, направление подготовки). </w:t>
            </w:r>
          </w:p>
        </w:tc>
        <w:tc>
          <w:tcPr>
            <w:tcW w:w="3130"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38" w:lineRule="auto"/>
              <w:ind w:left="106" w:right="33" w:firstLine="0"/>
              <w:jc w:val="left"/>
            </w:pPr>
            <w:r>
              <w:t xml:space="preserve">2.Федеральный государственный образовательный стандарт среднего профессионального образования по </w:t>
            </w:r>
          </w:p>
          <w:p w:rsidR="00880A85" w:rsidRDefault="00081AE2">
            <w:pPr>
              <w:spacing w:after="0" w:line="259" w:lineRule="auto"/>
              <w:ind w:left="106" w:firstLine="0"/>
              <w:jc w:val="left"/>
            </w:pPr>
            <w:r>
              <w:t xml:space="preserve">специальности 38.02.04 Коммерция (по отраслям)" </w:t>
            </w:r>
          </w:p>
        </w:tc>
      </w:tr>
      <w:tr w:rsidR="00880A85">
        <w:trPr>
          <w:trHeight w:val="562"/>
        </w:trPr>
        <w:tc>
          <w:tcPr>
            <w:tcW w:w="3262" w:type="dxa"/>
            <w:gridSpan w:val="2"/>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right="26" w:firstLine="0"/>
              <w:jc w:val="left"/>
            </w:pPr>
            <w:r>
              <w:t xml:space="preserve">3.Профстандарт менеджера по продажам </w:t>
            </w:r>
          </w:p>
        </w:tc>
        <w:tc>
          <w:tcPr>
            <w:tcW w:w="338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6" w:firstLine="0"/>
              <w:jc w:val="left"/>
            </w:pPr>
            <w:r>
              <w:t xml:space="preserve">3.Профстандарт менеджера по продажам </w:t>
            </w:r>
          </w:p>
        </w:tc>
        <w:tc>
          <w:tcPr>
            <w:tcW w:w="3130"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6" w:firstLine="0"/>
              <w:jc w:val="left"/>
            </w:pPr>
            <w:r>
              <w:t xml:space="preserve">3.Профстандарт менеджера по продажам </w:t>
            </w:r>
          </w:p>
        </w:tc>
      </w:tr>
    </w:tbl>
    <w:p w:rsidR="00B40961" w:rsidRPr="00B40961" w:rsidRDefault="00081AE2" w:rsidP="00B40961">
      <w:pPr>
        <w:spacing w:after="26" w:line="259" w:lineRule="auto"/>
        <w:ind w:left="142" w:firstLine="0"/>
        <w:jc w:val="left"/>
      </w:pPr>
      <w:r>
        <w:rPr>
          <w:b/>
        </w:rPr>
        <w:t xml:space="preserve"> </w:t>
      </w:r>
    </w:p>
    <w:p w:rsidR="00B40961" w:rsidRDefault="00B40961">
      <w:pPr>
        <w:spacing w:after="0" w:line="259" w:lineRule="auto"/>
        <w:ind w:left="10" w:right="5047"/>
        <w:jc w:val="right"/>
        <w:rPr>
          <w:b/>
        </w:rPr>
      </w:pPr>
    </w:p>
    <w:p w:rsidR="00D40AB6" w:rsidRDefault="00D40AB6">
      <w:pPr>
        <w:spacing w:after="0" w:line="259" w:lineRule="auto"/>
        <w:ind w:left="10" w:right="5047"/>
        <w:jc w:val="right"/>
        <w:rPr>
          <w:b/>
        </w:rPr>
      </w:pPr>
    </w:p>
    <w:p w:rsidR="00D40AB6" w:rsidRDefault="00D40AB6">
      <w:pPr>
        <w:spacing w:after="0" w:line="259" w:lineRule="auto"/>
        <w:ind w:left="10" w:right="5047"/>
        <w:jc w:val="right"/>
        <w:rPr>
          <w:b/>
        </w:rPr>
      </w:pPr>
    </w:p>
    <w:p w:rsidR="00D40AB6" w:rsidRDefault="00D40AB6">
      <w:pPr>
        <w:spacing w:after="0" w:line="259" w:lineRule="auto"/>
        <w:ind w:left="10" w:right="5047"/>
        <w:jc w:val="right"/>
        <w:rPr>
          <w:b/>
        </w:rPr>
      </w:pPr>
    </w:p>
    <w:p w:rsidR="00D40AB6" w:rsidRDefault="00D40AB6">
      <w:pPr>
        <w:spacing w:after="0" w:line="259" w:lineRule="auto"/>
        <w:ind w:left="10" w:right="5047"/>
        <w:jc w:val="right"/>
        <w:rPr>
          <w:b/>
        </w:rPr>
      </w:pPr>
    </w:p>
    <w:p w:rsidR="00D40AB6" w:rsidRDefault="00D40AB6">
      <w:pPr>
        <w:spacing w:after="0" w:line="259" w:lineRule="auto"/>
        <w:ind w:left="10" w:right="5047"/>
        <w:jc w:val="right"/>
        <w:rPr>
          <w:b/>
        </w:rPr>
      </w:pPr>
    </w:p>
    <w:p w:rsidR="00D40AB6" w:rsidRDefault="00D40AB6">
      <w:pPr>
        <w:spacing w:after="0" w:line="259" w:lineRule="auto"/>
        <w:ind w:left="10" w:right="5047"/>
        <w:jc w:val="right"/>
        <w:rPr>
          <w:b/>
        </w:rPr>
      </w:pPr>
    </w:p>
    <w:p w:rsidR="00D40AB6" w:rsidRDefault="00D40AB6">
      <w:pPr>
        <w:spacing w:after="0" w:line="259" w:lineRule="auto"/>
        <w:ind w:left="10" w:right="5047"/>
        <w:jc w:val="right"/>
        <w:rPr>
          <w:b/>
        </w:rPr>
      </w:pPr>
    </w:p>
    <w:p w:rsidR="00D40AB6" w:rsidRDefault="00D40AB6">
      <w:pPr>
        <w:spacing w:after="0" w:line="259" w:lineRule="auto"/>
        <w:ind w:left="10" w:right="5047"/>
        <w:jc w:val="right"/>
        <w:rPr>
          <w:b/>
        </w:rPr>
      </w:pPr>
    </w:p>
    <w:p w:rsidR="00D40AB6" w:rsidRDefault="00D40AB6">
      <w:pPr>
        <w:spacing w:after="0" w:line="259" w:lineRule="auto"/>
        <w:ind w:left="10" w:right="5047"/>
        <w:jc w:val="right"/>
        <w:rPr>
          <w:b/>
        </w:rPr>
      </w:pPr>
    </w:p>
    <w:p w:rsidR="00D40AB6" w:rsidRDefault="00D40AB6">
      <w:pPr>
        <w:spacing w:after="0" w:line="259" w:lineRule="auto"/>
        <w:ind w:left="10" w:right="5047"/>
        <w:jc w:val="right"/>
        <w:rPr>
          <w:b/>
        </w:rPr>
      </w:pPr>
    </w:p>
    <w:p w:rsidR="00D40AB6" w:rsidRDefault="00D40AB6">
      <w:pPr>
        <w:spacing w:after="0" w:line="259" w:lineRule="auto"/>
        <w:ind w:left="10" w:right="5047"/>
        <w:jc w:val="right"/>
        <w:rPr>
          <w:b/>
        </w:rPr>
      </w:pPr>
    </w:p>
    <w:p w:rsidR="00D40AB6" w:rsidRDefault="00D40AB6">
      <w:pPr>
        <w:spacing w:after="0" w:line="259" w:lineRule="auto"/>
        <w:ind w:left="10" w:right="5047"/>
        <w:jc w:val="right"/>
        <w:rPr>
          <w:b/>
        </w:rPr>
      </w:pPr>
    </w:p>
    <w:p w:rsidR="00D40AB6" w:rsidRDefault="00D40AB6">
      <w:pPr>
        <w:spacing w:after="0" w:line="259" w:lineRule="auto"/>
        <w:ind w:left="10" w:right="5047"/>
        <w:jc w:val="right"/>
        <w:rPr>
          <w:b/>
        </w:rPr>
      </w:pPr>
    </w:p>
    <w:p w:rsidR="00D40AB6" w:rsidRDefault="00D40AB6">
      <w:pPr>
        <w:spacing w:after="0" w:line="259" w:lineRule="auto"/>
        <w:ind w:left="10" w:right="5047"/>
        <w:jc w:val="right"/>
        <w:rPr>
          <w:b/>
        </w:rPr>
      </w:pPr>
    </w:p>
    <w:p w:rsidR="00880A85" w:rsidRDefault="00081AE2">
      <w:pPr>
        <w:spacing w:after="0" w:line="259" w:lineRule="auto"/>
        <w:ind w:left="10" w:right="5047"/>
        <w:jc w:val="right"/>
      </w:pPr>
      <w:r>
        <w:rPr>
          <w:b/>
        </w:rPr>
        <w:t xml:space="preserve">1.3. Требования к квалификации.  </w:t>
      </w:r>
    </w:p>
    <w:p w:rsidR="00880A85" w:rsidRDefault="00081AE2">
      <w:pPr>
        <w:spacing w:after="0" w:line="259" w:lineRule="auto"/>
        <w:ind w:left="850" w:firstLine="0"/>
        <w:jc w:val="left"/>
      </w:pPr>
      <w:r>
        <w:t xml:space="preserve"> </w:t>
      </w:r>
    </w:p>
    <w:tbl>
      <w:tblPr>
        <w:tblStyle w:val="TableGrid"/>
        <w:tblW w:w="9573" w:type="dxa"/>
        <w:tblInd w:w="34" w:type="dxa"/>
        <w:tblCellMar>
          <w:top w:w="49" w:type="dxa"/>
          <w:left w:w="108" w:type="dxa"/>
          <w:right w:w="48" w:type="dxa"/>
        </w:tblCellMar>
        <w:tblLook w:val="04A0" w:firstRow="1" w:lastRow="0" w:firstColumn="1" w:lastColumn="0" w:noHBand="0" w:noVBand="1"/>
      </w:tblPr>
      <w:tblGrid>
        <w:gridCol w:w="3190"/>
        <w:gridCol w:w="3190"/>
        <w:gridCol w:w="3193"/>
      </w:tblGrid>
      <w:tr w:rsidR="00880A85">
        <w:trPr>
          <w:trHeight w:val="286"/>
        </w:trPr>
        <w:tc>
          <w:tcPr>
            <w:tcW w:w="3190"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lastRenderedPageBreak/>
              <w:t xml:space="preserve">Школьники </w:t>
            </w:r>
          </w:p>
        </w:tc>
        <w:tc>
          <w:tcPr>
            <w:tcW w:w="3190"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Студенты </w:t>
            </w:r>
          </w:p>
        </w:tc>
        <w:tc>
          <w:tcPr>
            <w:tcW w:w="319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Специалисты </w:t>
            </w:r>
          </w:p>
        </w:tc>
      </w:tr>
      <w:tr w:rsidR="00880A85">
        <w:trPr>
          <w:trHeight w:val="6913"/>
        </w:trPr>
        <w:tc>
          <w:tcPr>
            <w:tcW w:w="3190" w:type="dxa"/>
            <w:tcBorders>
              <w:top w:val="single" w:sz="4" w:space="0" w:color="000000"/>
              <w:left w:val="single" w:sz="4" w:space="0" w:color="000000"/>
              <w:bottom w:val="single" w:sz="4" w:space="0" w:color="000000"/>
              <w:right w:val="single" w:sz="4" w:space="0" w:color="000000"/>
            </w:tcBorders>
          </w:tcPr>
          <w:p w:rsidR="00880A85" w:rsidRDefault="00081AE2">
            <w:pPr>
              <w:spacing w:after="5" w:line="259" w:lineRule="auto"/>
              <w:ind w:left="0" w:firstLine="0"/>
              <w:jc w:val="left"/>
            </w:pPr>
            <w:r>
              <w:rPr>
                <w:b/>
                <w:i/>
              </w:rPr>
              <w:t>знать</w:t>
            </w:r>
            <w:r>
              <w:rPr>
                <w:i/>
              </w:rPr>
              <w:t xml:space="preserve">: </w:t>
            </w:r>
          </w:p>
          <w:p w:rsidR="00880A85" w:rsidRDefault="00081AE2">
            <w:pPr>
              <w:spacing w:after="17" w:line="268" w:lineRule="auto"/>
              <w:ind w:left="0" w:firstLine="0"/>
              <w:jc w:val="left"/>
            </w:pPr>
            <w:r>
              <w:t xml:space="preserve">составные </w:t>
            </w:r>
            <w:r>
              <w:tab/>
              <w:t xml:space="preserve">элементы торговой </w:t>
            </w:r>
            <w:r>
              <w:tab/>
              <w:t xml:space="preserve">деятельности: цели, </w:t>
            </w:r>
            <w:r>
              <w:tab/>
              <w:t xml:space="preserve">задачи, </w:t>
            </w:r>
            <w:r>
              <w:tab/>
              <w:t xml:space="preserve">принципы, объекты, </w:t>
            </w:r>
            <w:r>
              <w:tab/>
              <w:t xml:space="preserve">субъекты, </w:t>
            </w:r>
            <w:r>
              <w:tab/>
              <w:t xml:space="preserve">виды коммерческой деятельности; государственное регулирование </w:t>
            </w:r>
            <w:r>
              <w:tab/>
              <w:t xml:space="preserve">торговой </w:t>
            </w:r>
          </w:p>
          <w:p w:rsidR="00880A85" w:rsidRDefault="00081AE2">
            <w:pPr>
              <w:spacing w:after="0" w:line="259" w:lineRule="auto"/>
              <w:ind w:left="0" w:firstLine="0"/>
              <w:jc w:val="left"/>
            </w:pPr>
            <w:r>
              <w:t xml:space="preserve">деятельности; </w:t>
            </w:r>
          </w:p>
          <w:p w:rsidR="00880A85" w:rsidRDefault="00081AE2">
            <w:pPr>
              <w:spacing w:after="45" w:line="238" w:lineRule="auto"/>
              <w:ind w:left="0" w:firstLine="0"/>
            </w:pPr>
            <w:r>
              <w:t xml:space="preserve">инфраструктуру, средства, методы, инновации в </w:t>
            </w:r>
          </w:p>
          <w:p w:rsidR="00880A85" w:rsidRDefault="00081AE2">
            <w:pPr>
              <w:spacing w:after="0" w:line="259" w:lineRule="auto"/>
              <w:ind w:left="0" w:firstLine="0"/>
              <w:jc w:val="left"/>
            </w:pPr>
            <w:r>
              <w:t xml:space="preserve">торговле; </w:t>
            </w:r>
          </w:p>
          <w:p w:rsidR="00880A85" w:rsidRDefault="00081AE2">
            <w:pPr>
              <w:spacing w:after="0" w:line="251" w:lineRule="auto"/>
              <w:ind w:left="0" w:right="62" w:firstLine="0"/>
            </w:pPr>
            <w:r>
              <w:t xml:space="preserve">организацию торговли в организациях оптовой и розничной торговли, их классификацию; </w:t>
            </w:r>
          </w:p>
          <w:p w:rsidR="00880A85" w:rsidRDefault="00081AE2">
            <w:pPr>
              <w:spacing w:after="46" w:line="238" w:lineRule="auto"/>
              <w:ind w:left="0" w:firstLine="0"/>
            </w:pPr>
            <w:r>
              <w:t xml:space="preserve">услуги оптовой и розничной торговли: основные и </w:t>
            </w:r>
          </w:p>
          <w:p w:rsidR="00880A85" w:rsidRDefault="00081AE2">
            <w:pPr>
              <w:spacing w:after="0" w:line="276" w:lineRule="auto"/>
              <w:ind w:left="0" w:right="380" w:firstLine="0"/>
              <w:jc w:val="left"/>
            </w:pPr>
            <w:r>
              <w:t xml:space="preserve">дополнительные; правила торговли; </w:t>
            </w:r>
            <w:r>
              <w:rPr>
                <w:b/>
                <w:i/>
              </w:rPr>
              <w:t>уметь</w:t>
            </w:r>
            <w:r>
              <w:rPr>
                <w:i/>
              </w:rPr>
              <w:t xml:space="preserve">: </w:t>
            </w:r>
          </w:p>
          <w:p w:rsidR="00880A85" w:rsidRDefault="00081AE2">
            <w:pPr>
              <w:spacing w:after="0" w:line="259" w:lineRule="auto"/>
              <w:ind w:left="0" w:firstLine="0"/>
              <w:jc w:val="left"/>
            </w:pPr>
            <w:r>
              <w:t xml:space="preserve">устанавливать </w:t>
            </w:r>
          </w:p>
          <w:p w:rsidR="00880A85" w:rsidRDefault="00081AE2">
            <w:pPr>
              <w:spacing w:after="0" w:line="259" w:lineRule="auto"/>
              <w:ind w:left="0" w:right="60" w:firstLine="0"/>
            </w:pPr>
            <w:r>
              <w:t xml:space="preserve">коммерческие связи, заключать договора и контролировать их </w:t>
            </w:r>
          </w:p>
        </w:tc>
        <w:tc>
          <w:tcPr>
            <w:tcW w:w="3190" w:type="dxa"/>
            <w:tcBorders>
              <w:top w:val="single" w:sz="4" w:space="0" w:color="000000"/>
              <w:left w:val="single" w:sz="4" w:space="0" w:color="000000"/>
              <w:bottom w:val="single" w:sz="4" w:space="0" w:color="000000"/>
              <w:right w:val="single" w:sz="4" w:space="0" w:color="000000"/>
            </w:tcBorders>
          </w:tcPr>
          <w:p w:rsidR="00880A85" w:rsidRDefault="00081AE2">
            <w:pPr>
              <w:spacing w:after="5" w:line="259" w:lineRule="auto"/>
              <w:ind w:left="0" w:firstLine="0"/>
              <w:jc w:val="left"/>
            </w:pPr>
            <w:r>
              <w:rPr>
                <w:i/>
              </w:rPr>
              <w:t xml:space="preserve"> </w:t>
            </w:r>
            <w:r>
              <w:rPr>
                <w:b/>
                <w:i/>
              </w:rPr>
              <w:t>знать</w:t>
            </w:r>
            <w:r>
              <w:rPr>
                <w:i/>
              </w:rPr>
              <w:t xml:space="preserve">: </w:t>
            </w:r>
          </w:p>
          <w:p w:rsidR="00880A85" w:rsidRDefault="00081AE2">
            <w:pPr>
              <w:spacing w:after="20" w:line="266" w:lineRule="auto"/>
              <w:ind w:left="0" w:firstLine="0"/>
              <w:jc w:val="left"/>
            </w:pPr>
            <w:r>
              <w:t xml:space="preserve">составные </w:t>
            </w:r>
            <w:r>
              <w:tab/>
              <w:t xml:space="preserve">элементы торговой </w:t>
            </w:r>
            <w:r>
              <w:tab/>
              <w:t xml:space="preserve">деятельности: цели, </w:t>
            </w:r>
            <w:r>
              <w:tab/>
              <w:t xml:space="preserve">задачи, </w:t>
            </w:r>
            <w:r>
              <w:tab/>
              <w:t xml:space="preserve">принципы, объекты, </w:t>
            </w:r>
            <w:r>
              <w:tab/>
              <w:t xml:space="preserve">субъекты, </w:t>
            </w:r>
            <w:r>
              <w:tab/>
              <w:t xml:space="preserve">виды коммерческой деятельности; государственное регулирование </w:t>
            </w:r>
            <w:r>
              <w:tab/>
              <w:t xml:space="preserve">торговой </w:t>
            </w:r>
          </w:p>
          <w:p w:rsidR="00880A85" w:rsidRDefault="00081AE2">
            <w:pPr>
              <w:spacing w:after="0" w:line="259" w:lineRule="auto"/>
              <w:ind w:left="0" w:firstLine="0"/>
              <w:jc w:val="left"/>
            </w:pPr>
            <w:r>
              <w:t xml:space="preserve">деятельности; </w:t>
            </w:r>
          </w:p>
          <w:p w:rsidR="00880A85" w:rsidRDefault="00081AE2">
            <w:pPr>
              <w:spacing w:after="45" w:line="238" w:lineRule="auto"/>
              <w:ind w:left="0" w:firstLine="0"/>
            </w:pPr>
            <w:r>
              <w:t xml:space="preserve">инфраструктуру, средства, методы, инновации в </w:t>
            </w:r>
          </w:p>
          <w:p w:rsidR="00880A85" w:rsidRDefault="00081AE2">
            <w:pPr>
              <w:spacing w:after="0" w:line="259" w:lineRule="auto"/>
              <w:ind w:left="0" w:firstLine="0"/>
              <w:jc w:val="left"/>
            </w:pPr>
            <w:r>
              <w:t xml:space="preserve">торговле; </w:t>
            </w:r>
          </w:p>
          <w:p w:rsidR="00880A85" w:rsidRDefault="00081AE2">
            <w:pPr>
              <w:spacing w:after="0" w:line="251" w:lineRule="auto"/>
              <w:ind w:left="0" w:right="62" w:firstLine="0"/>
            </w:pPr>
            <w:r>
              <w:t xml:space="preserve">организацию торговли в организациях оптовой и розничной торговли, их классификацию; </w:t>
            </w:r>
          </w:p>
          <w:p w:rsidR="00880A85" w:rsidRDefault="00081AE2">
            <w:pPr>
              <w:spacing w:after="46" w:line="238" w:lineRule="auto"/>
              <w:ind w:left="0" w:firstLine="0"/>
            </w:pPr>
            <w:r>
              <w:t xml:space="preserve">услуги оптовой и розничной торговли: основные и </w:t>
            </w:r>
          </w:p>
          <w:p w:rsidR="00880A85" w:rsidRDefault="00081AE2">
            <w:pPr>
              <w:spacing w:after="0" w:line="276" w:lineRule="auto"/>
              <w:ind w:left="0" w:right="379" w:firstLine="0"/>
              <w:jc w:val="left"/>
            </w:pPr>
            <w:r>
              <w:t xml:space="preserve">дополнительные; правила торговли; </w:t>
            </w:r>
            <w:r>
              <w:rPr>
                <w:b/>
                <w:i/>
              </w:rPr>
              <w:t>уметь</w:t>
            </w:r>
            <w:r>
              <w:rPr>
                <w:i/>
              </w:rPr>
              <w:t xml:space="preserve">: </w:t>
            </w:r>
          </w:p>
          <w:p w:rsidR="00880A85" w:rsidRDefault="00081AE2">
            <w:pPr>
              <w:spacing w:after="0" w:line="259" w:lineRule="auto"/>
              <w:ind w:left="0" w:firstLine="0"/>
              <w:jc w:val="left"/>
            </w:pPr>
            <w:r>
              <w:t xml:space="preserve">устанавливать </w:t>
            </w:r>
          </w:p>
          <w:p w:rsidR="00880A85" w:rsidRDefault="00081AE2">
            <w:pPr>
              <w:spacing w:after="0" w:line="259" w:lineRule="auto"/>
              <w:ind w:left="0" w:right="58" w:firstLine="0"/>
            </w:pPr>
            <w:r>
              <w:t xml:space="preserve">коммерческие связи, заключать договора и контролировать их </w:t>
            </w:r>
          </w:p>
        </w:tc>
        <w:tc>
          <w:tcPr>
            <w:tcW w:w="319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rPr>
                <w:b/>
                <w:i/>
              </w:rPr>
              <w:t>уметь</w:t>
            </w:r>
            <w:r>
              <w:rPr>
                <w:i/>
              </w:rPr>
              <w:t xml:space="preserve">: </w:t>
            </w:r>
          </w:p>
          <w:p w:rsidR="00880A85" w:rsidRDefault="00081AE2">
            <w:pPr>
              <w:spacing w:after="0" w:line="259" w:lineRule="auto"/>
              <w:ind w:left="0" w:firstLine="0"/>
              <w:jc w:val="left"/>
            </w:pPr>
            <w:r>
              <w:t xml:space="preserve">устанавливать </w:t>
            </w:r>
          </w:p>
          <w:p w:rsidR="00880A85" w:rsidRDefault="00081AE2">
            <w:pPr>
              <w:spacing w:after="45" w:line="238" w:lineRule="auto"/>
              <w:ind w:left="0" w:right="62" w:firstLine="0"/>
            </w:pPr>
            <w:r>
              <w:t xml:space="preserve">коммерческие связи, заключать договора и контролировать их </w:t>
            </w:r>
          </w:p>
          <w:p w:rsidR="00880A85" w:rsidRDefault="00081AE2">
            <w:pPr>
              <w:spacing w:after="5" w:line="259" w:lineRule="auto"/>
              <w:ind w:left="0" w:firstLine="0"/>
              <w:jc w:val="left"/>
            </w:pPr>
            <w:r>
              <w:t xml:space="preserve">выполнение; </w:t>
            </w:r>
          </w:p>
          <w:p w:rsidR="00880A85" w:rsidRDefault="00081AE2">
            <w:pPr>
              <w:spacing w:after="4"/>
              <w:ind w:left="0" w:firstLine="0"/>
              <w:jc w:val="left"/>
            </w:pPr>
            <w:r>
              <w:t xml:space="preserve">управлять </w:t>
            </w:r>
            <w:r>
              <w:tab/>
              <w:t xml:space="preserve">товарными запасами и потоками; обеспечивать </w:t>
            </w:r>
          </w:p>
          <w:p w:rsidR="00880A85" w:rsidRDefault="00081AE2">
            <w:pPr>
              <w:spacing w:after="0" w:line="276" w:lineRule="auto"/>
              <w:ind w:left="0" w:firstLine="0"/>
              <w:jc w:val="left"/>
            </w:pPr>
            <w:r>
              <w:t xml:space="preserve">товародвижение </w:t>
            </w:r>
            <w:r>
              <w:tab/>
              <w:t xml:space="preserve">и принимать </w:t>
            </w:r>
            <w:r>
              <w:tab/>
              <w:t xml:space="preserve">товары </w:t>
            </w:r>
            <w:r>
              <w:tab/>
              <w:t xml:space="preserve">по количеству и качеству; </w:t>
            </w:r>
          </w:p>
          <w:p w:rsidR="00880A85" w:rsidRDefault="00081AE2">
            <w:pPr>
              <w:spacing w:after="45" w:line="238" w:lineRule="auto"/>
              <w:ind w:left="0" w:right="62" w:firstLine="0"/>
            </w:pPr>
            <w:r>
              <w:t xml:space="preserve">оказывать услуги розничной торговли с соблюдением нормативных правовых </w:t>
            </w:r>
          </w:p>
          <w:p w:rsidR="00880A85" w:rsidRDefault="00081AE2">
            <w:pPr>
              <w:tabs>
                <w:tab w:val="right" w:pos="3037"/>
              </w:tabs>
              <w:spacing w:after="0" w:line="259" w:lineRule="auto"/>
              <w:ind w:left="0" w:firstLine="0"/>
              <w:jc w:val="left"/>
            </w:pPr>
            <w:r>
              <w:t xml:space="preserve">актов, </w:t>
            </w:r>
            <w:r>
              <w:tab/>
              <w:t>санитарно-</w:t>
            </w:r>
          </w:p>
          <w:p w:rsidR="00880A85" w:rsidRDefault="00081AE2">
            <w:pPr>
              <w:spacing w:after="0" w:line="259" w:lineRule="auto"/>
              <w:ind w:left="0" w:right="62" w:firstLine="0"/>
            </w:pPr>
            <w:r>
              <w:t xml:space="preserve">эпидемиологических требований к организациям розничной торговли; устанавливать вид и тип организаций розничной и оптовой торговли; эксплуатировать </w:t>
            </w:r>
            <w:proofErr w:type="spellStart"/>
            <w:r>
              <w:t>торговотехнологическое</w:t>
            </w:r>
            <w:proofErr w:type="spellEnd"/>
            <w:r>
              <w:t xml:space="preserve"> оборудование; </w:t>
            </w:r>
          </w:p>
        </w:tc>
      </w:tr>
      <w:tr w:rsidR="00880A85">
        <w:trPr>
          <w:trHeight w:val="12708"/>
        </w:trPr>
        <w:tc>
          <w:tcPr>
            <w:tcW w:w="3190" w:type="dxa"/>
            <w:tcBorders>
              <w:top w:val="single" w:sz="4" w:space="0" w:color="000000"/>
              <w:left w:val="single" w:sz="4" w:space="0" w:color="000000"/>
              <w:bottom w:val="single" w:sz="4" w:space="0" w:color="000000"/>
              <w:right w:val="single" w:sz="4" w:space="0" w:color="000000"/>
            </w:tcBorders>
          </w:tcPr>
          <w:p w:rsidR="00880A85" w:rsidRDefault="00081AE2">
            <w:pPr>
              <w:spacing w:after="5" w:line="259" w:lineRule="auto"/>
              <w:ind w:left="0" w:firstLine="0"/>
              <w:jc w:val="left"/>
            </w:pPr>
            <w:r>
              <w:lastRenderedPageBreak/>
              <w:t xml:space="preserve">выполнение; </w:t>
            </w:r>
          </w:p>
          <w:p w:rsidR="00880A85" w:rsidRDefault="00081AE2">
            <w:pPr>
              <w:spacing w:line="261" w:lineRule="auto"/>
              <w:ind w:left="0" w:firstLine="0"/>
              <w:jc w:val="left"/>
            </w:pPr>
            <w:r>
              <w:t xml:space="preserve">управлять </w:t>
            </w:r>
            <w:r>
              <w:tab/>
              <w:t xml:space="preserve">товарными запасами и потоками; обеспечивать </w:t>
            </w:r>
          </w:p>
          <w:p w:rsidR="00880A85" w:rsidRDefault="00081AE2">
            <w:pPr>
              <w:spacing w:after="0" w:line="276" w:lineRule="auto"/>
              <w:ind w:left="0" w:firstLine="0"/>
              <w:jc w:val="left"/>
            </w:pPr>
            <w:r>
              <w:t xml:space="preserve">товародвижение </w:t>
            </w:r>
            <w:r>
              <w:tab/>
              <w:t xml:space="preserve">и принимать </w:t>
            </w:r>
            <w:r>
              <w:tab/>
              <w:t xml:space="preserve">товары </w:t>
            </w:r>
            <w:r>
              <w:tab/>
              <w:t xml:space="preserve">по количеству и качеству; </w:t>
            </w:r>
          </w:p>
          <w:p w:rsidR="00880A85" w:rsidRDefault="00081AE2">
            <w:pPr>
              <w:spacing w:after="45" w:line="238" w:lineRule="auto"/>
              <w:ind w:left="0" w:right="61" w:firstLine="0"/>
            </w:pPr>
            <w:r>
              <w:t xml:space="preserve">оказывать услуги розничной торговли с соблюдением нормативных правовых </w:t>
            </w:r>
          </w:p>
          <w:p w:rsidR="00880A85" w:rsidRDefault="00081AE2">
            <w:pPr>
              <w:tabs>
                <w:tab w:val="right" w:pos="3034"/>
              </w:tabs>
              <w:spacing w:after="0" w:line="259" w:lineRule="auto"/>
              <w:ind w:left="0" w:firstLine="0"/>
              <w:jc w:val="left"/>
            </w:pPr>
            <w:r>
              <w:t xml:space="preserve">актов, </w:t>
            </w:r>
            <w:r>
              <w:tab/>
              <w:t>санитарно-</w:t>
            </w:r>
          </w:p>
          <w:p w:rsidR="00880A85" w:rsidRDefault="00081AE2">
            <w:pPr>
              <w:spacing w:after="0" w:line="258" w:lineRule="auto"/>
              <w:ind w:left="0" w:right="60" w:firstLine="0"/>
            </w:pPr>
            <w:r>
              <w:t xml:space="preserve">эпидемиологических требований к организациям розничной торговли; устанавливать вид и тип организаций розничной и оптовой торговли; эксплуатировать </w:t>
            </w:r>
            <w:proofErr w:type="spellStart"/>
            <w:r>
              <w:t>торговотехнологическое</w:t>
            </w:r>
            <w:proofErr w:type="spellEnd"/>
            <w:r>
              <w:t xml:space="preserve"> оборудование; </w:t>
            </w:r>
          </w:p>
          <w:p w:rsidR="00880A85" w:rsidRDefault="00081AE2">
            <w:pPr>
              <w:spacing w:after="0" w:line="238" w:lineRule="auto"/>
              <w:ind w:left="0" w:right="60" w:firstLine="0"/>
            </w:pPr>
            <w:r>
              <w:t xml:space="preserve">применять правила охраны труда, экстренные способы оказания помощи </w:t>
            </w:r>
          </w:p>
          <w:p w:rsidR="00880A85" w:rsidRDefault="00081AE2">
            <w:pPr>
              <w:spacing w:after="0" w:line="258" w:lineRule="auto"/>
              <w:ind w:left="0" w:right="61" w:firstLine="0"/>
              <w:jc w:val="left"/>
            </w:pPr>
            <w:r>
              <w:t xml:space="preserve">пострадавшим, использовать противопожарную технику; </w:t>
            </w:r>
          </w:p>
          <w:p w:rsidR="00880A85" w:rsidRDefault="00081AE2">
            <w:pPr>
              <w:spacing w:after="0" w:line="259" w:lineRule="auto"/>
              <w:ind w:left="0" w:firstLine="0"/>
              <w:jc w:val="left"/>
            </w:pPr>
            <w:r>
              <w:rPr>
                <w:i/>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880A85" w:rsidRDefault="00081AE2">
            <w:pPr>
              <w:spacing w:after="5" w:line="259" w:lineRule="auto"/>
              <w:ind w:left="0" w:firstLine="0"/>
              <w:jc w:val="left"/>
            </w:pPr>
            <w:r>
              <w:t xml:space="preserve">выполнение; </w:t>
            </w:r>
          </w:p>
          <w:p w:rsidR="00880A85" w:rsidRDefault="00081AE2">
            <w:pPr>
              <w:spacing w:line="261" w:lineRule="auto"/>
              <w:ind w:left="0" w:firstLine="0"/>
              <w:jc w:val="left"/>
            </w:pPr>
            <w:r>
              <w:t xml:space="preserve">управлять </w:t>
            </w:r>
            <w:r>
              <w:tab/>
              <w:t xml:space="preserve">товарными запасами и потоками; обеспечивать </w:t>
            </w:r>
          </w:p>
          <w:p w:rsidR="00880A85" w:rsidRDefault="00081AE2">
            <w:pPr>
              <w:spacing w:after="0" w:line="276" w:lineRule="auto"/>
              <w:ind w:left="0" w:firstLine="0"/>
              <w:jc w:val="left"/>
            </w:pPr>
            <w:r>
              <w:t xml:space="preserve">товародвижение </w:t>
            </w:r>
            <w:r>
              <w:tab/>
              <w:t xml:space="preserve">и принимать </w:t>
            </w:r>
            <w:r>
              <w:tab/>
              <w:t xml:space="preserve">товары </w:t>
            </w:r>
            <w:r>
              <w:tab/>
              <w:t xml:space="preserve">по количеству и качеству; </w:t>
            </w:r>
          </w:p>
          <w:p w:rsidR="00880A85" w:rsidRDefault="00081AE2">
            <w:pPr>
              <w:spacing w:after="45" w:line="238" w:lineRule="auto"/>
              <w:ind w:left="0" w:right="62" w:firstLine="0"/>
            </w:pPr>
            <w:r>
              <w:t xml:space="preserve">оказывать услуги розничной торговли с соблюдением нормативных правовых </w:t>
            </w:r>
          </w:p>
          <w:p w:rsidR="00880A85" w:rsidRDefault="00081AE2">
            <w:pPr>
              <w:tabs>
                <w:tab w:val="right" w:pos="3034"/>
              </w:tabs>
              <w:spacing w:after="0" w:line="259" w:lineRule="auto"/>
              <w:ind w:left="0" w:firstLine="0"/>
              <w:jc w:val="left"/>
            </w:pPr>
            <w:r>
              <w:t xml:space="preserve">актов, </w:t>
            </w:r>
            <w:r>
              <w:tab/>
              <w:t>санитарно-</w:t>
            </w:r>
          </w:p>
          <w:p w:rsidR="00880A85" w:rsidRDefault="00081AE2">
            <w:pPr>
              <w:spacing w:after="0" w:line="258" w:lineRule="auto"/>
              <w:ind w:left="0" w:right="60" w:firstLine="0"/>
            </w:pPr>
            <w:r>
              <w:t xml:space="preserve">эпидемиологических требований к организациям розничной торговли; устанавливать вид и тип организаций розничной и оптовой торговли; эксплуатировать </w:t>
            </w:r>
            <w:proofErr w:type="spellStart"/>
            <w:r>
              <w:t>торговотехнологическое</w:t>
            </w:r>
            <w:proofErr w:type="spellEnd"/>
            <w:r>
              <w:t xml:space="preserve"> оборудование; </w:t>
            </w:r>
          </w:p>
          <w:p w:rsidR="00880A85" w:rsidRDefault="00081AE2">
            <w:pPr>
              <w:spacing w:after="0" w:line="238" w:lineRule="auto"/>
              <w:ind w:left="0" w:right="60" w:firstLine="0"/>
            </w:pPr>
            <w:r>
              <w:t xml:space="preserve">применять правила охраны труда, экстренные способы оказания помощи </w:t>
            </w:r>
          </w:p>
          <w:p w:rsidR="00880A85" w:rsidRDefault="00081AE2">
            <w:pPr>
              <w:spacing w:after="46" w:line="238" w:lineRule="auto"/>
              <w:ind w:left="0" w:right="61" w:firstLine="0"/>
              <w:jc w:val="left"/>
            </w:pPr>
            <w:r>
              <w:t xml:space="preserve">пострадавшим, использовать </w:t>
            </w:r>
          </w:p>
          <w:p w:rsidR="00880A85" w:rsidRDefault="00081AE2">
            <w:pPr>
              <w:spacing w:after="14" w:line="259" w:lineRule="auto"/>
              <w:ind w:left="0" w:firstLine="0"/>
              <w:jc w:val="left"/>
            </w:pPr>
            <w:r>
              <w:t xml:space="preserve">противопожарную технику; </w:t>
            </w:r>
          </w:p>
          <w:p w:rsidR="00880A85" w:rsidRDefault="00081AE2">
            <w:pPr>
              <w:spacing w:after="0" w:line="280" w:lineRule="auto"/>
              <w:ind w:left="0" w:firstLine="0"/>
              <w:jc w:val="left"/>
            </w:pPr>
            <w:r>
              <w:rPr>
                <w:b/>
                <w:i/>
              </w:rPr>
              <w:t xml:space="preserve">иметь </w:t>
            </w:r>
            <w:r>
              <w:rPr>
                <w:b/>
                <w:i/>
              </w:rPr>
              <w:tab/>
              <w:t>практический опыт</w:t>
            </w:r>
            <w:r>
              <w:rPr>
                <w:b/>
              </w:rPr>
              <w:t xml:space="preserve">: </w:t>
            </w:r>
          </w:p>
          <w:p w:rsidR="00880A85" w:rsidRDefault="00081AE2">
            <w:pPr>
              <w:tabs>
                <w:tab w:val="center" w:pos="1804"/>
                <w:tab w:val="right" w:pos="3034"/>
              </w:tabs>
              <w:spacing w:after="28" w:line="259" w:lineRule="auto"/>
              <w:ind w:left="0" w:firstLine="0"/>
              <w:jc w:val="left"/>
            </w:pPr>
            <w:r>
              <w:t xml:space="preserve">приемки </w:t>
            </w:r>
            <w:r>
              <w:tab/>
              <w:t xml:space="preserve">товаров </w:t>
            </w:r>
            <w:r>
              <w:tab/>
              <w:t xml:space="preserve">по </w:t>
            </w:r>
          </w:p>
          <w:p w:rsidR="00880A85" w:rsidRDefault="00081AE2">
            <w:pPr>
              <w:spacing w:after="0" w:line="264" w:lineRule="auto"/>
              <w:ind w:left="0" w:right="63" w:firstLine="0"/>
            </w:pPr>
            <w:r>
              <w:t xml:space="preserve">количеству и качеству; составления договоров; установления коммерческих связей; </w:t>
            </w:r>
          </w:p>
          <w:p w:rsidR="00880A85" w:rsidRDefault="00081AE2">
            <w:pPr>
              <w:spacing w:after="28" w:line="253" w:lineRule="auto"/>
              <w:ind w:left="0" w:right="59" w:firstLine="0"/>
              <w:jc w:val="left"/>
            </w:pPr>
            <w:r>
              <w:t xml:space="preserve">соблюдения </w:t>
            </w:r>
            <w:r>
              <w:tab/>
              <w:t xml:space="preserve">правил торговли; выполнения технологических </w:t>
            </w:r>
            <w:r>
              <w:tab/>
              <w:t xml:space="preserve">операций по подготовке товаров к продаже, их выкладке и </w:t>
            </w:r>
          </w:p>
          <w:p w:rsidR="00880A85" w:rsidRDefault="00081AE2">
            <w:pPr>
              <w:spacing w:after="0" w:line="259" w:lineRule="auto"/>
              <w:ind w:left="0" w:firstLine="0"/>
              <w:jc w:val="left"/>
            </w:pPr>
            <w:r>
              <w:t xml:space="preserve">реализации; </w:t>
            </w:r>
          </w:p>
          <w:p w:rsidR="00880A85" w:rsidRDefault="00081AE2">
            <w:pPr>
              <w:spacing w:after="0" w:line="262" w:lineRule="auto"/>
              <w:ind w:left="0" w:firstLine="0"/>
              <w:jc w:val="left"/>
            </w:pPr>
            <w:r>
              <w:t xml:space="preserve">эксплуатации оборудования в </w:t>
            </w:r>
            <w:r>
              <w:tab/>
              <w:t xml:space="preserve">соответствии </w:t>
            </w:r>
            <w:r>
              <w:tab/>
              <w:t xml:space="preserve">с назначением и соблюдения правил охраны труда; </w:t>
            </w:r>
          </w:p>
          <w:p w:rsidR="00880A85" w:rsidRDefault="00081AE2">
            <w:pPr>
              <w:spacing w:after="0" w:line="259" w:lineRule="auto"/>
              <w:ind w:left="0" w:firstLine="0"/>
              <w:jc w:val="left"/>
            </w:pPr>
            <w:r>
              <w:t xml:space="preserve"> </w:t>
            </w:r>
          </w:p>
          <w:p w:rsidR="00880A85" w:rsidRDefault="00081AE2">
            <w:pPr>
              <w:spacing w:after="0" w:line="259" w:lineRule="auto"/>
              <w:ind w:left="0" w:firstLine="0"/>
              <w:jc w:val="left"/>
            </w:pPr>
            <w:r>
              <w:rPr>
                <w:i/>
              </w:rPr>
              <w:t xml:space="preserve"> </w:t>
            </w:r>
          </w:p>
        </w:tc>
        <w:tc>
          <w:tcPr>
            <w:tcW w:w="319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38" w:lineRule="auto"/>
              <w:ind w:left="0" w:right="61" w:firstLine="0"/>
            </w:pPr>
            <w:r>
              <w:t xml:space="preserve">применять правила охраны труда, экстренные способы оказания помощи </w:t>
            </w:r>
          </w:p>
          <w:p w:rsidR="00880A85" w:rsidRDefault="00081AE2">
            <w:pPr>
              <w:spacing w:after="46" w:line="238" w:lineRule="auto"/>
              <w:ind w:left="0" w:right="63" w:firstLine="0"/>
              <w:jc w:val="left"/>
            </w:pPr>
            <w:r>
              <w:t xml:space="preserve">пострадавшим, использовать </w:t>
            </w:r>
          </w:p>
          <w:p w:rsidR="00880A85" w:rsidRDefault="00081AE2">
            <w:pPr>
              <w:spacing w:after="14" w:line="259" w:lineRule="auto"/>
              <w:ind w:left="0" w:firstLine="0"/>
              <w:jc w:val="left"/>
            </w:pPr>
            <w:r>
              <w:t xml:space="preserve">противопожарную технику; </w:t>
            </w:r>
          </w:p>
          <w:p w:rsidR="00880A85" w:rsidRDefault="00081AE2">
            <w:pPr>
              <w:spacing w:after="0" w:line="280" w:lineRule="auto"/>
              <w:ind w:left="0" w:firstLine="0"/>
              <w:jc w:val="left"/>
            </w:pPr>
            <w:r>
              <w:rPr>
                <w:b/>
                <w:i/>
              </w:rPr>
              <w:t xml:space="preserve">иметь </w:t>
            </w:r>
            <w:r>
              <w:rPr>
                <w:b/>
                <w:i/>
              </w:rPr>
              <w:tab/>
              <w:t>практический опыт</w:t>
            </w:r>
            <w:r>
              <w:rPr>
                <w:b/>
              </w:rPr>
              <w:t xml:space="preserve">: </w:t>
            </w:r>
          </w:p>
          <w:p w:rsidR="00880A85" w:rsidRDefault="00081AE2">
            <w:pPr>
              <w:tabs>
                <w:tab w:val="center" w:pos="1805"/>
                <w:tab w:val="right" w:pos="3037"/>
              </w:tabs>
              <w:spacing w:after="28" w:line="259" w:lineRule="auto"/>
              <w:ind w:left="0" w:firstLine="0"/>
              <w:jc w:val="left"/>
            </w:pPr>
            <w:r>
              <w:t xml:space="preserve">приемки </w:t>
            </w:r>
            <w:r>
              <w:tab/>
              <w:t xml:space="preserve">товаров </w:t>
            </w:r>
            <w:r>
              <w:tab/>
              <w:t xml:space="preserve">по </w:t>
            </w:r>
          </w:p>
          <w:p w:rsidR="00880A85" w:rsidRDefault="00081AE2">
            <w:pPr>
              <w:spacing w:after="0" w:line="264" w:lineRule="auto"/>
              <w:ind w:left="0" w:right="63" w:firstLine="0"/>
            </w:pPr>
            <w:r>
              <w:t xml:space="preserve">количеству и качеству; составления договоров; установления коммерческих связей; </w:t>
            </w:r>
          </w:p>
          <w:p w:rsidR="00880A85" w:rsidRDefault="00081AE2">
            <w:pPr>
              <w:spacing w:after="28" w:line="253" w:lineRule="auto"/>
              <w:ind w:left="0" w:right="62" w:firstLine="0"/>
              <w:jc w:val="left"/>
            </w:pPr>
            <w:r>
              <w:t xml:space="preserve">соблюдения </w:t>
            </w:r>
            <w:r>
              <w:tab/>
              <w:t xml:space="preserve">правил торговли; выполнения технологических </w:t>
            </w:r>
            <w:r>
              <w:tab/>
              <w:t xml:space="preserve">операций по подготовке товаров к продаже, их выкладке и </w:t>
            </w:r>
          </w:p>
          <w:p w:rsidR="00880A85" w:rsidRDefault="00081AE2">
            <w:pPr>
              <w:spacing w:after="0" w:line="259" w:lineRule="auto"/>
              <w:ind w:left="0" w:firstLine="0"/>
              <w:jc w:val="left"/>
            </w:pPr>
            <w:r>
              <w:t xml:space="preserve">реализации; </w:t>
            </w:r>
          </w:p>
          <w:p w:rsidR="00880A85" w:rsidRDefault="00081AE2">
            <w:pPr>
              <w:spacing w:after="0" w:line="262" w:lineRule="auto"/>
              <w:ind w:left="0" w:firstLine="0"/>
              <w:jc w:val="left"/>
            </w:pPr>
            <w:r>
              <w:t xml:space="preserve">эксплуатации оборудования в </w:t>
            </w:r>
            <w:r>
              <w:tab/>
              <w:t xml:space="preserve">соответствии </w:t>
            </w:r>
            <w:r>
              <w:tab/>
              <w:t xml:space="preserve">с назначением и соблюдения правил охраны труда; </w:t>
            </w:r>
          </w:p>
          <w:p w:rsidR="00880A85" w:rsidRDefault="00081AE2">
            <w:pPr>
              <w:spacing w:after="0" w:line="259" w:lineRule="auto"/>
              <w:ind w:left="0" w:firstLine="0"/>
              <w:jc w:val="left"/>
            </w:pPr>
            <w:r>
              <w:t xml:space="preserve"> </w:t>
            </w:r>
          </w:p>
          <w:p w:rsidR="00880A85" w:rsidRDefault="00081AE2">
            <w:pPr>
              <w:spacing w:after="0" w:line="259" w:lineRule="auto"/>
              <w:ind w:left="0" w:firstLine="0"/>
              <w:jc w:val="left"/>
            </w:pPr>
            <w:r>
              <w:rPr>
                <w:i/>
              </w:rPr>
              <w:t xml:space="preserve"> </w:t>
            </w:r>
          </w:p>
        </w:tc>
      </w:tr>
    </w:tbl>
    <w:p w:rsidR="00880A85" w:rsidRDefault="00081AE2" w:rsidP="00B40961">
      <w:pPr>
        <w:spacing w:after="0" w:line="259" w:lineRule="auto"/>
        <w:ind w:left="850" w:firstLine="0"/>
      </w:pPr>
      <w:r>
        <w:t xml:space="preserve"> </w:t>
      </w:r>
    </w:p>
    <w:p w:rsidR="00880A85" w:rsidRDefault="00081AE2">
      <w:pPr>
        <w:spacing w:after="0" w:line="259" w:lineRule="auto"/>
        <w:ind w:left="850" w:firstLine="0"/>
      </w:pPr>
      <w:r>
        <w:rPr>
          <w:b/>
        </w:rPr>
        <w:lastRenderedPageBreak/>
        <w:t xml:space="preserve"> </w:t>
      </w:r>
    </w:p>
    <w:p w:rsidR="00880A85" w:rsidRDefault="00081AE2">
      <w:pPr>
        <w:spacing w:after="0" w:line="259" w:lineRule="auto"/>
        <w:ind w:left="850" w:firstLine="0"/>
      </w:pPr>
      <w:r>
        <w:rPr>
          <w:b/>
        </w:rPr>
        <w:t xml:space="preserve"> </w:t>
      </w:r>
    </w:p>
    <w:p w:rsidR="00880A85" w:rsidRDefault="00081AE2">
      <w:pPr>
        <w:spacing w:line="270" w:lineRule="auto"/>
        <w:ind w:left="860"/>
        <w:jc w:val="left"/>
      </w:pPr>
      <w:r>
        <w:rPr>
          <w:b/>
        </w:rPr>
        <w:t xml:space="preserve">2.Конкурсное задание. </w:t>
      </w:r>
    </w:p>
    <w:p w:rsidR="00880A85" w:rsidRDefault="00081AE2">
      <w:pPr>
        <w:spacing w:line="270" w:lineRule="auto"/>
        <w:ind w:left="860"/>
        <w:jc w:val="left"/>
      </w:pPr>
      <w:r>
        <w:rPr>
          <w:b/>
        </w:rPr>
        <w:t xml:space="preserve">2.1. Краткое описание задания. </w:t>
      </w:r>
    </w:p>
    <w:p w:rsidR="00880A85" w:rsidRDefault="00081AE2">
      <w:pPr>
        <w:ind w:left="127" w:right="66" w:firstLine="701"/>
      </w:pPr>
      <w:r>
        <w:rPr>
          <w:i/>
        </w:rPr>
        <w:t>Специалисты</w:t>
      </w:r>
      <w:r>
        <w:t>: в ходе выполнения конкурсного задания необходимо</w:t>
      </w:r>
      <w:r>
        <w:rPr>
          <w:i/>
          <w:sz w:val="26"/>
        </w:rPr>
        <w:t xml:space="preserve"> </w:t>
      </w:r>
      <w:r>
        <w:t xml:space="preserve">принять управленческое решение; написать письмо-претензию поставщику товара; </w:t>
      </w:r>
      <w:r w:rsidR="0051709A">
        <w:t>произвести коммерческие расчеты</w:t>
      </w:r>
      <w:r>
        <w:t xml:space="preserve">.  </w:t>
      </w:r>
    </w:p>
    <w:p w:rsidR="00880A85" w:rsidRDefault="00081AE2">
      <w:pPr>
        <w:spacing w:after="0" w:line="259" w:lineRule="auto"/>
        <w:ind w:left="830" w:firstLine="0"/>
        <w:jc w:val="left"/>
      </w:pPr>
      <w:r>
        <w:t xml:space="preserve"> </w:t>
      </w:r>
    </w:p>
    <w:p w:rsidR="00880A85" w:rsidRDefault="00081AE2">
      <w:pPr>
        <w:spacing w:after="27" w:line="259" w:lineRule="auto"/>
        <w:ind w:left="828" w:firstLine="0"/>
        <w:jc w:val="left"/>
      </w:pPr>
      <w:r>
        <w:t xml:space="preserve"> </w:t>
      </w:r>
    </w:p>
    <w:p w:rsidR="00880A85" w:rsidRDefault="00081AE2">
      <w:pPr>
        <w:spacing w:line="270" w:lineRule="auto"/>
        <w:ind w:left="2540"/>
        <w:jc w:val="left"/>
      </w:pPr>
      <w:r>
        <w:rPr>
          <w:b/>
        </w:rPr>
        <w:t xml:space="preserve">2.2. Структура и описание конкурсного задания. </w:t>
      </w:r>
    </w:p>
    <w:tbl>
      <w:tblPr>
        <w:tblStyle w:val="TableGrid"/>
        <w:tblW w:w="9098" w:type="dxa"/>
        <w:tblInd w:w="283" w:type="dxa"/>
        <w:tblCellMar>
          <w:top w:w="10" w:type="dxa"/>
          <w:right w:w="53" w:type="dxa"/>
        </w:tblCellMar>
        <w:tblLook w:val="04A0" w:firstRow="1" w:lastRow="0" w:firstColumn="1" w:lastColumn="0" w:noHBand="0" w:noVBand="1"/>
      </w:tblPr>
      <w:tblGrid>
        <w:gridCol w:w="1793"/>
        <w:gridCol w:w="2348"/>
        <w:gridCol w:w="1419"/>
        <w:gridCol w:w="1274"/>
        <w:gridCol w:w="1941"/>
        <w:gridCol w:w="323"/>
      </w:tblGrid>
      <w:tr w:rsidR="00880A85" w:rsidTr="00B40961">
        <w:trPr>
          <w:trHeight w:val="1537"/>
        </w:trPr>
        <w:tc>
          <w:tcPr>
            <w:tcW w:w="1793" w:type="dxa"/>
            <w:vMerge w:val="restart"/>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firstLine="0"/>
              <w:jc w:val="left"/>
            </w:pPr>
            <w:r>
              <w:rPr>
                <w:b/>
                <w:sz w:val="22"/>
              </w:rPr>
              <w:t xml:space="preserve">Специалист </w:t>
            </w:r>
          </w:p>
        </w:tc>
        <w:tc>
          <w:tcPr>
            <w:tcW w:w="2348"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right="212" w:firstLine="0"/>
            </w:pPr>
            <w:r>
              <w:rPr>
                <w:b/>
              </w:rPr>
              <w:t>Модуль А. «</w:t>
            </w:r>
            <w:r w:rsidRPr="00D15608">
              <w:t>Кейс</w:t>
            </w:r>
            <w:r w:rsidR="00D15608">
              <w:rPr>
                <w:b/>
              </w:rPr>
              <w:t xml:space="preserve"> </w:t>
            </w:r>
            <w:r>
              <w:t xml:space="preserve">задание» Принятие управленческого </w:t>
            </w:r>
            <w:proofErr w:type="gramStart"/>
            <w:r>
              <w:t xml:space="preserve">решения </w:t>
            </w:r>
            <w:r>
              <w:rPr>
                <w:sz w:val="22"/>
              </w:rPr>
              <w:t xml:space="preserve"> </w:t>
            </w:r>
            <w:r w:rsidR="00D40AB6">
              <w:rPr>
                <w:sz w:val="22"/>
              </w:rPr>
              <w:t>в</w:t>
            </w:r>
            <w:proofErr w:type="gramEnd"/>
            <w:r w:rsidR="00D40AB6">
              <w:rPr>
                <w:sz w:val="22"/>
              </w:rPr>
              <w:t xml:space="preserve"> сфере применения Закона о защите прав потребителя</w:t>
            </w:r>
          </w:p>
        </w:tc>
        <w:tc>
          <w:tcPr>
            <w:tcW w:w="141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right="35" w:firstLine="0"/>
              <w:jc w:val="left"/>
            </w:pPr>
            <w:r>
              <w:rPr>
                <w:sz w:val="22"/>
              </w:rPr>
              <w:t xml:space="preserve">Первый день </w:t>
            </w:r>
          </w:p>
        </w:tc>
        <w:tc>
          <w:tcPr>
            <w:tcW w:w="1274" w:type="dxa"/>
            <w:tcBorders>
              <w:top w:val="single" w:sz="4" w:space="0" w:color="000000"/>
              <w:left w:val="single" w:sz="4" w:space="0" w:color="000000"/>
              <w:bottom w:val="single" w:sz="4" w:space="0" w:color="000000"/>
              <w:right w:val="single" w:sz="4" w:space="0" w:color="000000"/>
            </w:tcBorders>
          </w:tcPr>
          <w:p w:rsidR="00880A85" w:rsidRDefault="00D40AB6">
            <w:pPr>
              <w:spacing w:after="0" w:line="259" w:lineRule="auto"/>
              <w:ind w:left="106" w:firstLine="0"/>
              <w:jc w:val="left"/>
            </w:pPr>
            <w:r>
              <w:rPr>
                <w:sz w:val="22"/>
              </w:rPr>
              <w:t>50</w:t>
            </w:r>
            <w:r w:rsidR="00081AE2">
              <w:rPr>
                <w:sz w:val="22"/>
              </w:rPr>
              <w:t xml:space="preserve"> минут </w:t>
            </w:r>
          </w:p>
        </w:tc>
        <w:tc>
          <w:tcPr>
            <w:tcW w:w="1941" w:type="dxa"/>
            <w:tcBorders>
              <w:top w:val="single" w:sz="4" w:space="0" w:color="000000"/>
              <w:left w:val="single" w:sz="4" w:space="0" w:color="000000"/>
              <w:bottom w:val="single" w:sz="4" w:space="0" w:color="000000"/>
              <w:right w:val="nil"/>
            </w:tcBorders>
          </w:tcPr>
          <w:p w:rsidR="00880A85" w:rsidRDefault="00081AE2" w:rsidP="00D40AB6">
            <w:pPr>
              <w:spacing w:after="0" w:line="259" w:lineRule="auto"/>
              <w:ind w:left="108" w:firstLine="0"/>
              <w:jc w:val="left"/>
            </w:pPr>
            <w:r>
              <w:rPr>
                <w:sz w:val="22"/>
              </w:rPr>
              <w:t xml:space="preserve">Принять управленческое решение </w:t>
            </w:r>
            <w:r w:rsidR="00B40961">
              <w:rPr>
                <w:sz w:val="22"/>
              </w:rPr>
              <w:t xml:space="preserve">в </w:t>
            </w:r>
            <w:r w:rsidR="00D40AB6">
              <w:rPr>
                <w:sz w:val="22"/>
              </w:rPr>
              <w:t>предложенной ситуации, опираясь на статьи Закона о защите прав потребителя</w:t>
            </w:r>
          </w:p>
        </w:tc>
        <w:tc>
          <w:tcPr>
            <w:tcW w:w="323" w:type="dxa"/>
            <w:tcBorders>
              <w:top w:val="single" w:sz="4" w:space="0" w:color="000000"/>
              <w:left w:val="nil"/>
              <w:bottom w:val="single" w:sz="4" w:space="0" w:color="000000"/>
              <w:right w:val="single" w:sz="4" w:space="0" w:color="000000"/>
            </w:tcBorders>
          </w:tcPr>
          <w:p w:rsidR="00880A85" w:rsidRDefault="00880A85" w:rsidP="00B40961">
            <w:pPr>
              <w:spacing w:after="0" w:line="259" w:lineRule="auto"/>
              <w:jc w:val="left"/>
            </w:pPr>
          </w:p>
        </w:tc>
      </w:tr>
      <w:tr w:rsidR="00880A85">
        <w:trPr>
          <w:trHeight w:val="2354"/>
        </w:trPr>
        <w:tc>
          <w:tcPr>
            <w:tcW w:w="0" w:type="auto"/>
            <w:vMerge/>
            <w:tcBorders>
              <w:top w:val="nil"/>
              <w:left w:val="single" w:sz="4" w:space="0" w:color="000000"/>
              <w:bottom w:val="nil"/>
              <w:right w:val="single" w:sz="4" w:space="0" w:color="000000"/>
            </w:tcBorders>
          </w:tcPr>
          <w:p w:rsidR="00880A85" w:rsidRDefault="00880A85">
            <w:pPr>
              <w:spacing w:after="160" w:line="259" w:lineRule="auto"/>
              <w:ind w:left="0" w:firstLine="0"/>
              <w:jc w:val="left"/>
            </w:pPr>
          </w:p>
        </w:tc>
        <w:tc>
          <w:tcPr>
            <w:tcW w:w="2348"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18" w:right="35"/>
              <w:jc w:val="left"/>
            </w:pPr>
            <w:r>
              <w:rPr>
                <w:b/>
              </w:rPr>
              <w:t>Модуль В.</w:t>
            </w:r>
            <w:r>
              <w:t xml:space="preserve"> «Составление претензионного письма поставщику» </w:t>
            </w: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right="35" w:firstLine="0"/>
              <w:jc w:val="left"/>
            </w:pPr>
            <w:r>
              <w:rPr>
                <w:sz w:val="22"/>
              </w:rPr>
              <w:t xml:space="preserve">Первый день </w:t>
            </w:r>
          </w:p>
        </w:tc>
        <w:tc>
          <w:tcPr>
            <w:tcW w:w="1274" w:type="dxa"/>
            <w:tcBorders>
              <w:top w:val="single" w:sz="4" w:space="0" w:color="000000"/>
              <w:left w:val="single" w:sz="4" w:space="0" w:color="000000"/>
              <w:bottom w:val="single" w:sz="4" w:space="0" w:color="000000"/>
              <w:right w:val="single" w:sz="4" w:space="0" w:color="000000"/>
            </w:tcBorders>
          </w:tcPr>
          <w:p w:rsidR="00880A85" w:rsidRDefault="00D40AB6">
            <w:pPr>
              <w:spacing w:after="0" w:line="259" w:lineRule="auto"/>
              <w:ind w:left="106" w:firstLine="0"/>
              <w:jc w:val="left"/>
            </w:pPr>
            <w:r>
              <w:rPr>
                <w:sz w:val="22"/>
              </w:rPr>
              <w:t>5</w:t>
            </w:r>
            <w:r w:rsidR="00081AE2">
              <w:rPr>
                <w:sz w:val="22"/>
              </w:rPr>
              <w:t xml:space="preserve">0 минут </w:t>
            </w:r>
          </w:p>
        </w:tc>
        <w:tc>
          <w:tcPr>
            <w:tcW w:w="2264" w:type="dxa"/>
            <w:gridSpan w:val="2"/>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firstLine="0"/>
              <w:jc w:val="left"/>
            </w:pPr>
            <w:r>
              <w:rPr>
                <w:sz w:val="22"/>
              </w:rPr>
              <w:t xml:space="preserve">Написать </w:t>
            </w:r>
            <w:r>
              <w:rPr>
                <w:sz w:val="22"/>
              </w:rPr>
              <w:tab/>
              <w:t xml:space="preserve">письмо претензию поставщику товара и предложить возможные варианты решения сложившийся ситуации </w:t>
            </w:r>
          </w:p>
        </w:tc>
      </w:tr>
      <w:tr w:rsidR="00880A85">
        <w:trPr>
          <w:trHeight w:val="1263"/>
        </w:trPr>
        <w:tc>
          <w:tcPr>
            <w:tcW w:w="0" w:type="auto"/>
            <w:vMerge/>
            <w:tcBorders>
              <w:top w:val="nil"/>
              <w:left w:val="single" w:sz="4" w:space="0" w:color="000000"/>
              <w:bottom w:val="nil"/>
              <w:right w:val="single" w:sz="4" w:space="0" w:color="000000"/>
            </w:tcBorders>
          </w:tcPr>
          <w:p w:rsidR="00880A85" w:rsidRDefault="00880A85">
            <w:pPr>
              <w:spacing w:after="160" w:line="259" w:lineRule="auto"/>
              <w:ind w:left="0" w:firstLine="0"/>
              <w:jc w:val="left"/>
            </w:pPr>
          </w:p>
        </w:tc>
        <w:tc>
          <w:tcPr>
            <w:tcW w:w="2348"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96" w:firstLine="0"/>
              <w:jc w:val="left"/>
            </w:pPr>
            <w:r>
              <w:rPr>
                <w:b/>
              </w:rPr>
              <w:t>Модуль С.</w:t>
            </w:r>
            <w:r>
              <w:t xml:space="preserve"> «Коммерческие расчеты»</w:t>
            </w: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right="35" w:firstLine="0"/>
              <w:jc w:val="left"/>
            </w:pPr>
            <w:r>
              <w:rPr>
                <w:sz w:val="22"/>
              </w:rPr>
              <w:t xml:space="preserve">Первый день </w:t>
            </w:r>
          </w:p>
        </w:tc>
        <w:tc>
          <w:tcPr>
            <w:tcW w:w="1274" w:type="dxa"/>
            <w:tcBorders>
              <w:top w:val="single" w:sz="4" w:space="0" w:color="000000"/>
              <w:left w:val="single" w:sz="4" w:space="0" w:color="000000"/>
              <w:bottom w:val="single" w:sz="4" w:space="0" w:color="000000"/>
              <w:right w:val="single" w:sz="4" w:space="0" w:color="000000"/>
            </w:tcBorders>
          </w:tcPr>
          <w:p w:rsidR="00880A85" w:rsidRDefault="00D40AB6">
            <w:pPr>
              <w:spacing w:after="0" w:line="259" w:lineRule="auto"/>
              <w:ind w:left="106" w:firstLine="0"/>
              <w:jc w:val="left"/>
            </w:pPr>
            <w:r>
              <w:rPr>
                <w:sz w:val="22"/>
              </w:rPr>
              <w:t>5</w:t>
            </w:r>
            <w:r w:rsidR="00081AE2">
              <w:rPr>
                <w:sz w:val="22"/>
              </w:rPr>
              <w:t xml:space="preserve">0 минут </w:t>
            </w:r>
          </w:p>
        </w:tc>
        <w:tc>
          <w:tcPr>
            <w:tcW w:w="2264" w:type="dxa"/>
            <w:gridSpan w:val="2"/>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firstLine="0"/>
              <w:jc w:val="left"/>
            </w:pPr>
            <w:r>
              <w:rPr>
                <w:sz w:val="22"/>
              </w:rPr>
              <w:t xml:space="preserve">Выполнить правильно коммерческие расчеты </w:t>
            </w:r>
          </w:p>
        </w:tc>
      </w:tr>
      <w:tr w:rsidR="00880A85">
        <w:trPr>
          <w:trHeight w:val="2239"/>
        </w:trPr>
        <w:tc>
          <w:tcPr>
            <w:tcW w:w="0" w:type="auto"/>
            <w:vMerge/>
            <w:tcBorders>
              <w:top w:val="nil"/>
              <w:left w:val="single" w:sz="4" w:space="0" w:color="000000"/>
              <w:bottom w:val="single" w:sz="4" w:space="0" w:color="000000"/>
              <w:right w:val="single" w:sz="4" w:space="0" w:color="000000"/>
            </w:tcBorders>
          </w:tcPr>
          <w:p w:rsidR="00880A85" w:rsidRDefault="00880A85">
            <w:pPr>
              <w:spacing w:after="160" w:line="259" w:lineRule="auto"/>
              <w:ind w:left="0" w:firstLine="0"/>
              <w:jc w:val="left"/>
            </w:pPr>
          </w:p>
        </w:tc>
        <w:tc>
          <w:tcPr>
            <w:tcW w:w="2348" w:type="dxa"/>
            <w:tcBorders>
              <w:top w:val="single" w:sz="4" w:space="0" w:color="000000"/>
              <w:left w:val="single" w:sz="4" w:space="0" w:color="000000"/>
              <w:bottom w:val="single" w:sz="4" w:space="0" w:color="000000"/>
              <w:right w:val="single" w:sz="4" w:space="0" w:color="000000"/>
            </w:tcBorders>
          </w:tcPr>
          <w:p w:rsidR="00880A85" w:rsidRDefault="00880A85">
            <w:pPr>
              <w:spacing w:after="0" w:line="259" w:lineRule="auto"/>
              <w:ind w:left="108"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880A85" w:rsidRDefault="00880A85">
            <w:pPr>
              <w:spacing w:after="0" w:line="259" w:lineRule="auto"/>
              <w:ind w:left="108" w:right="35"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880A85" w:rsidRDefault="00880A85">
            <w:pPr>
              <w:spacing w:after="0" w:line="259" w:lineRule="auto"/>
              <w:ind w:left="106" w:firstLine="0"/>
              <w:jc w:val="left"/>
            </w:pPr>
          </w:p>
        </w:tc>
        <w:tc>
          <w:tcPr>
            <w:tcW w:w="2264" w:type="dxa"/>
            <w:gridSpan w:val="2"/>
            <w:tcBorders>
              <w:top w:val="single" w:sz="4" w:space="0" w:color="000000"/>
              <w:left w:val="single" w:sz="4" w:space="0" w:color="000000"/>
              <w:bottom w:val="single" w:sz="4" w:space="0" w:color="000000"/>
              <w:right w:val="single" w:sz="4" w:space="0" w:color="000000"/>
            </w:tcBorders>
          </w:tcPr>
          <w:p w:rsidR="00880A85" w:rsidRDefault="00880A85">
            <w:pPr>
              <w:spacing w:after="0" w:line="259" w:lineRule="auto"/>
              <w:ind w:left="108" w:firstLine="0"/>
              <w:jc w:val="left"/>
            </w:pPr>
          </w:p>
        </w:tc>
      </w:tr>
    </w:tbl>
    <w:p w:rsidR="00880A85" w:rsidRDefault="00081AE2">
      <w:pPr>
        <w:spacing w:after="18" w:line="259" w:lineRule="auto"/>
        <w:ind w:left="142" w:firstLine="0"/>
        <w:jc w:val="left"/>
      </w:pPr>
      <w:r>
        <w:rPr>
          <w:b/>
          <w:sz w:val="26"/>
        </w:rPr>
        <w:t xml:space="preserve">           </w:t>
      </w:r>
      <w:r>
        <w:rPr>
          <w:sz w:val="26"/>
        </w:rPr>
        <w:t xml:space="preserve"> </w:t>
      </w:r>
    </w:p>
    <w:p w:rsidR="00880A85" w:rsidRDefault="00081AE2">
      <w:pPr>
        <w:spacing w:after="12" w:line="270" w:lineRule="auto"/>
        <w:ind w:left="137"/>
        <w:jc w:val="left"/>
      </w:pPr>
      <w:r>
        <w:rPr>
          <w:b/>
          <w:sz w:val="26"/>
        </w:rPr>
        <w:t xml:space="preserve">           2.3.Последовательность выполнения задания. </w:t>
      </w:r>
    </w:p>
    <w:p w:rsidR="00880A85" w:rsidRDefault="00081AE2">
      <w:pPr>
        <w:spacing w:after="13" w:line="270" w:lineRule="auto"/>
        <w:ind w:left="142" w:right="57" w:firstLine="708"/>
      </w:pPr>
      <w:r>
        <w:rPr>
          <w:sz w:val="26"/>
        </w:rPr>
        <w:t xml:space="preserve">Конкурсное задание представляет собой серию из модулей: </w:t>
      </w:r>
      <w:proofErr w:type="gramStart"/>
      <w:r>
        <w:rPr>
          <w:sz w:val="26"/>
        </w:rPr>
        <w:t>независимых  между</w:t>
      </w:r>
      <w:proofErr w:type="gramEnd"/>
      <w:r>
        <w:rPr>
          <w:sz w:val="26"/>
        </w:rPr>
        <w:t xml:space="preserve"> собой результатами из предыдущего. Все задания выполняются пос</w:t>
      </w:r>
      <w:r w:rsidR="00D40AB6">
        <w:rPr>
          <w:sz w:val="26"/>
        </w:rPr>
        <w:t>ледовательно: модуль А, В, С,</w:t>
      </w:r>
      <w:r>
        <w:rPr>
          <w:sz w:val="26"/>
        </w:rPr>
        <w:t xml:space="preserve"> в рамках указанного времени. Если участник конкурса не успевает выполнить задание в отведенное время, то он сдает задание в том </w:t>
      </w:r>
      <w:proofErr w:type="gramStart"/>
      <w:r>
        <w:rPr>
          <w:sz w:val="26"/>
        </w:rPr>
        <w:t>виде,  в</w:t>
      </w:r>
      <w:proofErr w:type="gramEnd"/>
      <w:r>
        <w:rPr>
          <w:sz w:val="26"/>
        </w:rPr>
        <w:t xml:space="preserve"> котором он его выполнил, без права на дополнительное время. Если участник выполнил задание раньше времени, то он отдыхает, до конца указанного времени.  </w:t>
      </w:r>
    </w:p>
    <w:p w:rsidR="00880A85" w:rsidRDefault="00081AE2">
      <w:pPr>
        <w:spacing w:after="13" w:line="270" w:lineRule="auto"/>
        <w:ind w:left="845" w:right="57"/>
      </w:pPr>
      <w:r>
        <w:rPr>
          <w:sz w:val="26"/>
        </w:rPr>
        <w:lastRenderedPageBreak/>
        <w:t xml:space="preserve">Участнику необходимо выполнить: </w:t>
      </w:r>
    </w:p>
    <w:p w:rsidR="00880A85" w:rsidRDefault="00081AE2">
      <w:pPr>
        <w:numPr>
          <w:ilvl w:val="0"/>
          <w:numId w:val="1"/>
        </w:numPr>
        <w:spacing w:after="13" w:line="270" w:lineRule="auto"/>
        <w:ind w:right="57" w:hanging="648"/>
      </w:pPr>
      <w:r>
        <w:rPr>
          <w:sz w:val="26"/>
        </w:rPr>
        <w:t xml:space="preserve">Изучение конкурсного задания; </w:t>
      </w:r>
    </w:p>
    <w:p w:rsidR="00880A85" w:rsidRDefault="00081AE2">
      <w:pPr>
        <w:numPr>
          <w:ilvl w:val="0"/>
          <w:numId w:val="1"/>
        </w:numPr>
        <w:spacing w:after="13" w:line="270" w:lineRule="auto"/>
        <w:ind w:right="57" w:hanging="648"/>
      </w:pPr>
      <w:r>
        <w:rPr>
          <w:sz w:val="26"/>
        </w:rPr>
        <w:t xml:space="preserve">Выделение ключевых моментов в конкурсном задании; </w:t>
      </w:r>
    </w:p>
    <w:p w:rsidR="00880A85" w:rsidRDefault="00081AE2">
      <w:pPr>
        <w:numPr>
          <w:ilvl w:val="0"/>
          <w:numId w:val="1"/>
        </w:numPr>
        <w:spacing w:after="13" w:line="270" w:lineRule="auto"/>
        <w:ind w:right="57" w:hanging="648"/>
      </w:pPr>
      <w:r>
        <w:rPr>
          <w:sz w:val="26"/>
        </w:rPr>
        <w:t xml:space="preserve">Выполнения задания в соответствии с требованиями; </w:t>
      </w:r>
    </w:p>
    <w:p w:rsidR="00B40961" w:rsidRPr="00B40961" w:rsidRDefault="00081AE2">
      <w:pPr>
        <w:numPr>
          <w:ilvl w:val="0"/>
          <w:numId w:val="1"/>
        </w:numPr>
        <w:spacing w:after="13" w:line="270" w:lineRule="auto"/>
        <w:ind w:right="57" w:hanging="648"/>
      </w:pPr>
      <w:r>
        <w:rPr>
          <w:sz w:val="26"/>
        </w:rPr>
        <w:t>Предоставление результатов работы перед экспертами;</w:t>
      </w:r>
    </w:p>
    <w:p w:rsidR="00880A85" w:rsidRDefault="00081AE2" w:rsidP="00B40961">
      <w:pPr>
        <w:numPr>
          <w:ilvl w:val="0"/>
          <w:numId w:val="1"/>
        </w:numPr>
        <w:spacing w:after="13" w:line="270" w:lineRule="auto"/>
        <w:ind w:right="57" w:hanging="648"/>
      </w:pPr>
      <w:r w:rsidRPr="00B40961">
        <w:rPr>
          <w:sz w:val="26"/>
        </w:rPr>
        <w:t xml:space="preserve">Ответы на вопросы экспертов. </w:t>
      </w:r>
    </w:p>
    <w:p w:rsidR="00880A85" w:rsidRDefault="00880A85">
      <w:pPr>
        <w:spacing w:after="31" w:line="259" w:lineRule="auto"/>
        <w:ind w:left="828" w:firstLine="0"/>
        <w:jc w:val="left"/>
      </w:pPr>
    </w:p>
    <w:p w:rsidR="00880A85" w:rsidRDefault="00081AE2">
      <w:pPr>
        <w:pStyle w:val="2"/>
        <w:ind w:left="1159" w:right="1082"/>
      </w:pPr>
      <w:r>
        <w:t>Задания для специалистов</w:t>
      </w:r>
      <w:r>
        <w:rPr>
          <w:u w:val="none"/>
        </w:rPr>
        <w:t xml:space="preserve"> </w:t>
      </w:r>
    </w:p>
    <w:p w:rsidR="00880A85" w:rsidRDefault="00081AE2">
      <w:pPr>
        <w:pStyle w:val="3"/>
        <w:ind w:left="137"/>
      </w:pPr>
      <w:r>
        <w:t xml:space="preserve">Модуль А. «Кейс-задание» Принятие управленческого решения  </w:t>
      </w:r>
    </w:p>
    <w:p w:rsidR="00880A85" w:rsidRPr="000A0578" w:rsidRDefault="00081AE2" w:rsidP="000A0578">
      <w:pPr>
        <w:pStyle w:val="a5"/>
        <w:numPr>
          <w:ilvl w:val="0"/>
          <w:numId w:val="8"/>
        </w:numPr>
        <w:spacing w:line="240" w:lineRule="auto"/>
        <w:rPr>
          <w:rFonts w:ascii="Times New Roman" w:eastAsia="Calibri" w:hAnsi="Times New Roman" w:cs="Times New Roman"/>
          <w:bCs/>
          <w:sz w:val="28"/>
          <w:szCs w:val="28"/>
          <w:lang w:eastAsia="en-US"/>
        </w:rPr>
      </w:pPr>
      <w:r w:rsidRPr="000A0578">
        <w:rPr>
          <w:rFonts w:ascii="Times New Roman" w:hAnsi="Times New Roman" w:cs="Times New Roman"/>
          <w:sz w:val="24"/>
          <w:szCs w:val="24"/>
        </w:rPr>
        <w:t xml:space="preserve">В ходе выполнения конкурсного задания </w:t>
      </w:r>
      <w:r w:rsidR="000A0578" w:rsidRPr="000A0578">
        <w:rPr>
          <w:rFonts w:ascii="Times New Roman" w:eastAsia="Calibri" w:hAnsi="Times New Roman" w:cs="Times New Roman"/>
          <w:bCs/>
          <w:sz w:val="24"/>
          <w:szCs w:val="24"/>
          <w:lang w:eastAsia="en-US"/>
        </w:rPr>
        <w:t>р</w:t>
      </w:r>
      <w:r w:rsidR="000A0578">
        <w:rPr>
          <w:rFonts w:ascii="Times New Roman" w:eastAsia="Calibri" w:hAnsi="Times New Roman" w:cs="Times New Roman"/>
          <w:bCs/>
          <w:sz w:val="24"/>
          <w:szCs w:val="24"/>
          <w:lang w:eastAsia="en-US"/>
        </w:rPr>
        <w:t>ешите</w:t>
      </w:r>
      <w:r w:rsidR="000A0578" w:rsidRPr="000A0578">
        <w:rPr>
          <w:rFonts w:ascii="Times New Roman" w:eastAsia="Calibri" w:hAnsi="Times New Roman" w:cs="Times New Roman"/>
          <w:bCs/>
          <w:sz w:val="24"/>
          <w:szCs w:val="24"/>
          <w:lang w:eastAsia="en-US"/>
        </w:rPr>
        <w:t xml:space="preserve"> предложенное кейс-задание применяя статьи Закона о защите прав потребителей. Обоснуйте принятое Вами решение, опираясь на Закон о защите прав потребителей</w:t>
      </w:r>
      <w:r w:rsidR="000A0578" w:rsidRPr="00E95584">
        <w:rPr>
          <w:rFonts w:ascii="Times New Roman" w:eastAsia="Calibri" w:hAnsi="Times New Roman" w:cs="Times New Roman"/>
          <w:bCs/>
          <w:sz w:val="28"/>
          <w:szCs w:val="28"/>
          <w:lang w:eastAsia="en-US"/>
        </w:rPr>
        <w:t>.</w:t>
      </w:r>
      <w:r>
        <w:t xml:space="preserve">  </w:t>
      </w:r>
    </w:p>
    <w:p w:rsidR="00FA4C70" w:rsidRDefault="00D15608" w:rsidP="00FA4C70">
      <w:pPr>
        <w:ind w:left="127" w:right="66" w:firstLine="698"/>
      </w:pPr>
      <w:r>
        <w:t>Пример ситуации:</w:t>
      </w:r>
    </w:p>
    <w:p w:rsidR="00CD438F" w:rsidRDefault="00CD438F" w:rsidP="00FA4C70">
      <w:pPr>
        <w:ind w:left="127" w:right="66" w:firstLine="698"/>
      </w:pPr>
    </w:p>
    <w:p w:rsidR="00CD438F" w:rsidRPr="00CD438F" w:rsidRDefault="00FA4C70" w:rsidP="00CD438F">
      <w:pPr>
        <w:shd w:val="clear" w:color="auto" w:fill="FFFFFF"/>
        <w:spacing w:after="0" w:line="240" w:lineRule="auto"/>
        <w:ind w:firstLine="708"/>
        <w:rPr>
          <w:szCs w:val="24"/>
        </w:rPr>
      </w:pPr>
      <w:r w:rsidRPr="00FA4C70">
        <w:rPr>
          <w:rStyle w:val="a4"/>
          <w:color w:val="auto"/>
        </w:rPr>
        <w:t>Фабула</w:t>
      </w:r>
      <w:r w:rsidRPr="00CD438F">
        <w:rPr>
          <w:rStyle w:val="a4"/>
          <w:color w:val="auto"/>
          <w:szCs w:val="24"/>
        </w:rPr>
        <w:t>. </w:t>
      </w:r>
      <w:r w:rsidR="00CD438F" w:rsidRPr="00CD438F">
        <w:rPr>
          <w:szCs w:val="24"/>
        </w:rPr>
        <w:t>Покупатель отдал для производства гарантийного ремонта свой телевизор в мастерскую при магазине, где он был куплен. Определите, в какой срок должен быть произведён гарантийный ремонт и правда ли, что покупателю на время ремонта должны предоставить другой телевизор?</w:t>
      </w:r>
    </w:p>
    <w:p w:rsidR="00241BAB" w:rsidRDefault="00241BAB" w:rsidP="00CD438F">
      <w:pPr>
        <w:spacing w:line="276" w:lineRule="auto"/>
        <w:ind w:left="127" w:right="66" w:firstLine="698"/>
      </w:pPr>
    </w:p>
    <w:p w:rsidR="00880A85" w:rsidRDefault="00081AE2">
      <w:pPr>
        <w:pStyle w:val="3"/>
        <w:ind w:left="137"/>
      </w:pPr>
      <w:r>
        <w:t xml:space="preserve">Модуль В. «Составление претензионного письма поставщику»  </w:t>
      </w:r>
    </w:p>
    <w:p w:rsidR="00880A85" w:rsidRDefault="00081AE2">
      <w:pPr>
        <w:ind w:left="127" w:right="66" w:firstLine="698"/>
      </w:pPr>
      <w:r>
        <w:t>В ходе выполнения конкурсного задания необходимо</w:t>
      </w:r>
      <w:r>
        <w:rPr>
          <w:i/>
          <w:sz w:val="26"/>
        </w:rPr>
        <w:t xml:space="preserve"> </w:t>
      </w:r>
      <w:r>
        <w:t>написать письмо-претензию поставщику товара (текст можно набрать на компьютере или написать от руки), предложить возможные варианты решения сложившийся с</w:t>
      </w:r>
      <w:r w:rsidR="00FA4C70">
        <w:t>итуации в торговой организации.</w:t>
      </w:r>
    </w:p>
    <w:p w:rsidR="00FA4C70" w:rsidRDefault="00FA4C70">
      <w:pPr>
        <w:ind w:left="127" w:right="66" w:firstLine="698"/>
      </w:pPr>
    </w:p>
    <w:p w:rsidR="00FA4C70" w:rsidRDefault="00FA4C70" w:rsidP="00FA4C70">
      <w:pPr>
        <w:spacing w:after="0" w:line="360" w:lineRule="auto"/>
        <w:ind w:right="66"/>
        <w:contextualSpacing/>
      </w:pPr>
      <w:r>
        <w:t>Пример задания:</w:t>
      </w:r>
    </w:p>
    <w:p w:rsidR="00FA4C70" w:rsidRPr="00FA4C70" w:rsidRDefault="00FA4C70" w:rsidP="00FA4C70">
      <w:pPr>
        <w:pStyle w:val="1"/>
        <w:spacing w:after="0" w:line="276" w:lineRule="auto"/>
        <w:ind w:left="69" w:firstLine="0"/>
        <w:contextualSpacing/>
        <w:jc w:val="both"/>
        <w:rPr>
          <w:b w:val="0"/>
          <w:color w:val="auto"/>
          <w:sz w:val="24"/>
          <w:szCs w:val="24"/>
        </w:rPr>
      </w:pPr>
      <w:r w:rsidRPr="00FA4C70">
        <w:rPr>
          <w:b w:val="0"/>
          <w:color w:val="auto"/>
          <w:sz w:val="24"/>
          <w:szCs w:val="24"/>
        </w:rPr>
        <w:t>Согласно заключенного договора №07-215 от 31.05.2018 г. на адрес фирмы ООО "Крит" прибыла партия телефонов модели "</w:t>
      </w:r>
      <w:proofErr w:type="spellStart"/>
      <w:r w:rsidRPr="00FA4C70">
        <w:rPr>
          <w:b w:val="0"/>
          <w:color w:val="auto"/>
          <w:sz w:val="24"/>
          <w:szCs w:val="24"/>
        </w:rPr>
        <w:t>Panasonic</w:t>
      </w:r>
      <w:proofErr w:type="spellEnd"/>
      <w:r w:rsidRPr="00FA4C70">
        <w:rPr>
          <w:b w:val="0"/>
          <w:color w:val="auto"/>
          <w:sz w:val="24"/>
          <w:szCs w:val="24"/>
        </w:rPr>
        <w:t xml:space="preserve"> 2260 MB" в количестве 5000 штук по накладной № 86-518 от 02.07.2018 г., которая была оплачена в полном объеме 6750 тыс. рублей.   При получении контейнера и его вскрытии обнаружена недостача в количестве 18 штук, о чем свидетельствует коммерческий акт № 227595.  Убытки составили 24300 рублей. Составьте письмо-претензию поставщику товара. Предложите возможные варианты решения.</w:t>
      </w:r>
    </w:p>
    <w:p w:rsidR="00FA4C70" w:rsidRPr="00FA4C70" w:rsidRDefault="00FA4C70" w:rsidP="00FA4C70">
      <w:pPr>
        <w:pStyle w:val="Standard"/>
        <w:spacing w:line="276" w:lineRule="auto"/>
        <w:ind w:firstLine="709"/>
        <w:contextualSpacing/>
        <w:jc w:val="both"/>
        <w:rPr>
          <w:sz w:val="24"/>
          <w:szCs w:val="24"/>
        </w:rPr>
      </w:pPr>
      <w:r w:rsidRPr="00FA4C70">
        <w:rPr>
          <w:sz w:val="24"/>
          <w:szCs w:val="24"/>
          <w:lang w:eastAsia="en-US"/>
        </w:rPr>
        <w:t xml:space="preserve">Задание: </w:t>
      </w:r>
      <w:r w:rsidRPr="00FA4C70">
        <w:rPr>
          <w:rFonts w:eastAsia="SimSun, 宋体"/>
          <w:sz w:val="24"/>
          <w:szCs w:val="24"/>
          <w:lang w:eastAsia="zh-CN" w:bidi="hi-IN"/>
        </w:rPr>
        <w:t>Написать письмо-претензию поставщику товара (текст можно набрать на компьютере или написать от руки), предложить возможные варианты решения.</w:t>
      </w:r>
    </w:p>
    <w:p w:rsidR="00880A85" w:rsidRDefault="00081AE2">
      <w:pPr>
        <w:spacing w:after="26" w:line="259" w:lineRule="auto"/>
        <w:ind w:left="828" w:firstLine="0"/>
        <w:jc w:val="left"/>
      </w:pPr>
      <w:r>
        <w:rPr>
          <w:b/>
        </w:rPr>
        <w:t xml:space="preserve"> </w:t>
      </w:r>
    </w:p>
    <w:p w:rsidR="00880A85" w:rsidRDefault="00081AE2">
      <w:pPr>
        <w:pStyle w:val="3"/>
        <w:ind w:left="137"/>
      </w:pPr>
      <w:r>
        <w:t xml:space="preserve">Модуль С. «Коммерческие расчеты» </w:t>
      </w:r>
    </w:p>
    <w:p w:rsidR="00880A85" w:rsidRDefault="00081AE2" w:rsidP="000A0578">
      <w:pPr>
        <w:ind w:left="127" w:right="66" w:firstLine="691"/>
      </w:pPr>
      <w:r>
        <w:t xml:space="preserve">В ходе выполнения конкурсного задания участникам необходимо выполнить коммерческие расчеты по предложенным конкурсным задачам (рассчитать эффективность </w:t>
      </w:r>
      <w:r w:rsidR="000A0578">
        <w:t>использования торговых площадей)</w:t>
      </w:r>
    </w:p>
    <w:p w:rsidR="000A0578" w:rsidRDefault="000A0578" w:rsidP="000A0578">
      <w:pPr>
        <w:ind w:left="127" w:right="66" w:firstLine="691"/>
      </w:pPr>
    </w:p>
    <w:p w:rsidR="00CD438F" w:rsidRDefault="0077707B">
      <w:pPr>
        <w:ind w:left="137" w:right="66"/>
      </w:pPr>
      <w:r>
        <w:t xml:space="preserve"> </w:t>
      </w:r>
    </w:p>
    <w:p w:rsidR="00880A85" w:rsidRDefault="00081AE2">
      <w:pPr>
        <w:spacing w:after="31" w:line="259" w:lineRule="auto"/>
        <w:ind w:left="828" w:firstLine="0"/>
        <w:jc w:val="left"/>
      </w:pPr>
      <w:r>
        <w:t xml:space="preserve"> </w:t>
      </w:r>
    </w:p>
    <w:p w:rsidR="00D15608" w:rsidRDefault="00D15608">
      <w:pPr>
        <w:ind w:left="127" w:right="66" w:firstLine="708"/>
      </w:pPr>
    </w:p>
    <w:p w:rsidR="0077707B" w:rsidRDefault="0077707B">
      <w:pPr>
        <w:ind w:left="127" w:right="66" w:firstLine="708"/>
      </w:pPr>
    </w:p>
    <w:p w:rsidR="00880A85" w:rsidRDefault="00081AE2">
      <w:pPr>
        <w:spacing w:after="21" w:line="259" w:lineRule="auto"/>
        <w:ind w:left="850" w:firstLine="0"/>
        <w:jc w:val="left"/>
      </w:pPr>
      <w:r>
        <w:rPr>
          <w:sz w:val="26"/>
        </w:rPr>
        <w:t xml:space="preserve"> </w:t>
      </w:r>
    </w:p>
    <w:p w:rsidR="00880A85" w:rsidRDefault="00081AE2" w:rsidP="00B40961">
      <w:pPr>
        <w:spacing w:after="12" w:line="270" w:lineRule="auto"/>
        <w:ind w:left="835" w:right="3106" w:hanging="708"/>
        <w:jc w:val="left"/>
      </w:pPr>
      <w:r>
        <w:rPr>
          <w:b/>
          <w:sz w:val="26"/>
        </w:rPr>
        <w:lastRenderedPageBreak/>
        <w:t xml:space="preserve">           2.4. Критерии оценки выполнения задания </w:t>
      </w:r>
    </w:p>
    <w:p w:rsidR="00880A85" w:rsidRDefault="00081AE2" w:rsidP="00B40961">
      <w:pPr>
        <w:spacing w:after="0" w:line="259" w:lineRule="auto"/>
        <w:ind w:left="850" w:firstLine="0"/>
      </w:pPr>
      <w:r>
        <w:rPr>
          <w:b/>
          <w:sz w:val="26"/>
        </w:rPr>
        <w:t xml:space="preserve"> </w:t>
      </w:r>
    </w:p>
    <w:p w:rsidR="00880A85" w:rsidRDefault="00081AE2">
      <w:pPr>
        <w:pStyle w:val="2"/>
        <w:spacing w:after="0"/>
        <w:ind w:left="845"/>
        <w:jc w:val="left"/>
      </w:pPr>
      <w:r>
        <w:rPr>
          <w:sz w:val="26"/>
        </w:rPr>
        <w:t>Для специалистов</w:t>
      </w:r>
      <w:r>
        <w:rPr>
          <w:sz w:val="26"/>
          <w:u w:val="none"/>
        </w:rPr>
        <w:t xml:space="preserve"> </w:t>
      </w:r>
    </w:p>
    <w:p w:rsidR="00880A85" w:rsidRDefault="00081AE2">
      <w:pPr>
        <w:spacing w:after="0" w:line="259" w:lineRule="auto"/>
        <w:ind w:left="1582" w:firstLine="0"/>
        <w:jc w:val="left"/>
      </w:pPr>
      <w:r>
        <w:t xml:space="preserve"> </w:t>
      </w:r>
    </w:p>
    <w:tbl>
      <w:tblPr>
        <w:tblStyle w:val="TableGrid"/>
        <w:tblW w:w="9510" w:type="dxa"/>
        <w:tblInd w:w="142" w:type="dxa"/>
        <w:tblCellMar>
          <w:top w:w="9" w:type="dxa"/>
          <w:left w:w="38" w:type="dxa"/>
        </w:tblCellMar>
        <w:tblLook w:val="04A0" w:firstRow="1" w:lastRow="0" w:firstColumn="1" w:lastColumn="0" w:noHBand="0" w:noVBand="1"/>
      </w:tblPr>
      <w:tblGrid>
        <w:gridCol w:w="5245"/>
        <w:gridCol w:w="1418"/>
        <w:gridCol w:w="1277"/>
        <w:gridCol w:w="1570"/>
      </w:tblGrid>
      <w:tr w:rsidR="00880A85">
        <w:trPr>
          <w:trHeight w:val="382"/>
        </w:trPr>
        <w:tc>
          <w:tcPr>
            <w:tcW w:w="5245" w:type="dxa"/>
            <w:vMerge w:val="restart"/>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 xml:space="preserve">Критерии </w:t>
            </w:r>
          </w:p>
        </w:tc>
        <w:tc>
          <w:tcPr>
            <w:tcW w:w="1418" w:type="dxa"/>
            <w:vMerge w:val="restart"/>
            <w:tcBorders>
              <w:top w:val="single" w:sz="6" w:space="0" w:color="000000"/>
              <w:left w:val="single" w:sz="6" w:space="0" w:color="000000"/>
              <w:bottom w:val="single" w:sz="6" w:space="0" w:color="000000"/>
              <w:right w:val="single" w:sz="6" w:space="0" w:color="000000"/>
            </w:tcBorders>
          </w:tcPr>
          <w:p w:rsidR="00880A85" w:rsidRDefault="00081AE2">
            <w:pPr>
              <w:spacing w:after="18" w:line="259" w:lineRule="auto"/>
              <w:ind w:left="2" w:firstLine="0"/>
            </w:pPr>
            <w:r>
              <w:t xml:space="preserve">Наивысший </w:t>
            </w:r>
          </w:p>
          <w:p w:rsidR="00880A85" w:rsidRDefault="00081AE2">
            <w:pPr>
              <w:spacing w:after="0" w:line="259" w:lineRule="auto"/>
              <w:ind w:left="2" w:firstLine="0"/>
              <w:jc w:val="left"/>
            </w:pPr>
            <w:r>
              <w:t xml:space="preserve">балл </w:t>
            </w:r>
          </w:p>
        </w:tc>
        <w:tc>
          <w:tcPr>
            <w:tcW w:w="2847" w:type="dxa"/>
            <w:gridSpan w:val="2"/>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right="35" w:firstLine="0"/>
              <w:jc w:val="center"/>
            </w:pPr>
            <w:r>
              <w:t xml:space="preserve">Шкала оценки </w:t>
            </w:r>
          </w:p>
        </w:tc>
      </w:tr>
      <w:tr w:rsidR="00880A85">
        <w:trPr>
          <w:trHeight w:val="749"/>
        </w:trPr>
        <w:tc>
          <w:tcPr>
            <w:tcW w:w="0" w:type="auto"/>
            <w:vMerge/>
            <w:tcBorders>
              <w:top w:val="nil"/>
              <w:left w:val="single" w:sz="6" w:space="0" w:color="000000"/>
              <w:bottom w:val="single" w:sz="6" w:space="0" w:color="000000"/>
              <w:right w:val="single" w:sz="6" w:space="0" w:color="000000"/>
            </w:tcBorders>
          </w:tcPr>
          <w:p w:rsidR="00880A85" w:rsidRDefault="00880A85">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880A85" w:rsidRDefault="00880A85">
            <w:pPr>
              <w:spacing w:after="160" w:line="259" w:lineRule="auto"/>
              <w:ind w:left="0" w:firstLine="0"/>
              <w:jc w:val="left"/>
            </w:pPr>
          </w:p>
        </w:tc>
        <w:tc>
          <w:tcPr>
            <w:tcW w:w="1277" w:type="dxa"/>
            <w:tcBorders>
              <w:top w:val="single" w:sz="6" w:space="0" w:color="000000"/>
              <w:left w:val="single" w:sz="6" w:space="0" w:color="000000"/>
              <w:bottom w:val="single" w:sz="6" w:space="0" w:color="000000"/>
              <w:right w:val="single" w:sz="6" w:space="0" w:color="000000"/>
            </w:tcBorders>
          </w:tcPr>
          <w:p w:rsidR="00880A85" w:rsidRDefault="00081AE2">
            <w:pPr>
              <w:spacing w:after="16" w:line="259" w:lineRule="auto"/>
              <w:ind w:left="2" w:firstLine="0"/>
            </w:pPr>
            <w:proofErr w:type="spellStart"/>
            <w:r>
              <w:t>Объективн</w:t>
            </w:r>
            <w:proofErr w:type="spellEnd"/>
          </w:p>
          <w:p w:rsidR="00880A85" w:rsidRDefault="00081AE2">
            <w:pPr>
              <w:spacing w:after="0" w:line="259" w:lineRule="auto"/>
              <w:ind w:left="2" w:firstLine="0"/>
              <w:jc w:val="left"/>
            </w:pPr>
            <w:proofErr w:type="spellStart"/>
            <w:r>
              <w:t>ые</w:t>
            </w:r>
            <w:proofErr w:type="spellEnd"/>
            <w:r>
              <w:t xml:space="preserve">  </w:t>
            </w:r>
          </w:p>
        </w:tc>
        <w:tc>
          <w:tcPr>
            <w:tcW w:w="1570" w:type="dxa"/>
            <w:tcBorders>
              <w:top w:val="single" w:sz="6" w:space="0" w:color="000000"/>
              <w:left w:val="single" w:sz="6" w:space="0" w:color="000000"/>
              <w:bottom w:val="single" w:sz="6" w:space="0" w:color="000000"/>
              <w:right w:val="single" w:sz="6" w:space="0" w:color="000000"/>
            </w:tcBorders>
          </w:tcPr>
          <w:p w:rsidR="00880A85" w:rsidRDefault="00081AE2">
            <w:pPr>
              <w:spacing w:after="6" w:line="259" w:lineRule="auto"/>
              <w:ind w:left="0" w:firstLine="0"/>
              <w:jc w:val="left"/>
            </w:pPr>
            <w:r>
              <w:t>Субъективны</w:t>
            </w:r>
          </w:p>
          <w:p w:rsidR="00880A85" w:rsidRDefault="00081AE2">
            <w:pPr>
              <w:spacing w:after="0" w:line="259" w:lineRule="auto"/>
              <w:ind w:left="0" w:firstLine="0"/>
              <w:jc w:val="left"/>
            </w:pPr>
            <w:r>
              <w:t xml:space="preserve">е </w:t>
            </w:r>
          </w:p>
        </w:tc>
      </w:tr>
      <w:tr w:rsidR="00880A85">
        <w:trPr>
          <w:trHeight w:val="751"/>
        </w:trPr>
        <w:tc>
          <w:tcPr>
            <w:tcW w:w="9510" w:type="dxa"/>
            <w:gridSpan w:val="4"/>
            <w:tcBorders>
              <w:top w:val="single" w:sz="6" w:space="0" w:color="000000"/>
              <w:left w:val="single" w:sz="6" w:space="0" w:color="000000"/>
              <w:bottom w:val="single" w:sz="6" w:space="0" w:color="000000"/>
              <w:right w:val="single" w:sz="6" w:space="0" w:color="000000"/>
            </w:tcBorders>
          </w:tcPr>
          <w:p w:rsidR="00880A85" w:rsidRDefault="00081AE2">
            <w:pPr>
              <w:spacing w:after="26" w:line="259" w:lineRule="auto"/>
              <w:ind w:left="17" w:firstLine="0"/>
              <w:jc w:val="center"/>
            </w:pPr>
            <w:r>
              <w:rPr>
                <w:b/>
              </w:rPr>
              <w:t xml:space="preserve"> </w:t>
            </w:r>
          </w:p>
          <w:p w:rsidR="00880A85" w:rsidRDefault="00081AE2">
            <w:pPr>
              <w:spacing w:after="0" w:line="259" w:lineRule="auto"/>
              <w:ind w:left="0" w:right="47" w:firstLine="0"/>
              <w:jc w:val="center"/>
            </w:pPr>
            <w:r>
              <w:rPr>
                <w:b/>
              </w:rPr>
              <w:t xml:space="preserve">Модуль А. «Кейс-задание» Принятие управленческого решения </w:t>
            </w:r>
          </w:p>
        </w:tc>
      </w:tr>
      <w:tr w:rsidR="00880A85">
        <w:trPr>
          <w:trHeight w:val="322"/>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Четко сформулировать решения</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0A0578">
            <w:pPr>
              <w:spacing w:after="0" w:line="259" w:lineRule="auto"/>
              <w:ind w:left="0" w:right="41" w:firstLine="0"/>
              <w:jc w:val="center"/>
            </w:pPr>
            <w:r>
              <w:t>4</w:t>
            </w:r>
          </w:p>
        </w:tc>
        <w:tc>
          <w:tcPr>
            <w:tcW w:w="1277" w:type="dxa"/>
            <w:tcBorders>
              <w:top w:val="single" w:sz="6" w:space="0" w:color="000000"/>
              <w:left w:val="single" w:sz="6" w:space="0" w:color="000000"/>
              <w:bottom w:val="single" w:sz="6" w:space="0" w:color="000000"/>
              <w:right w:val="single" w:sz="6" w:space="0" w:color="000000"/>
            </w:tcBorders>
          </w:tcPr>
          <w:p w:rsidR="00880A85" w:rsidRDefault="000A0578">
            <w:pPr>
              <w:spacing w:after="0" w:line="259" w:lineRule="auto"/>
              <w:ind w:left="2" w:firstLine="0"/>
              <w:jc w:val="left"/>
            </w:pPr>
            <w:r>
              <w:t>4</w:t>
            </w:r>
          </w:p>
        </w:tc>
        <w:tc>
          <w:tcPr>
            <w:tcW w:w="1570" w:type="dxa"/>
            <w:tcBorders>
              <w:top w:val="single" w:sz="6" w:space="0" w:color="000000"/>
              <w:left w:val="single" w:sz="6" w:space="0" w:color="000000"/>
              <w:bottom w:val="single" w:sz="6" w:space="0" w:color="000000"/>
              <w:right w:val="single" w:sz="6" w:space="0" w:color="000000"/>
            </w:tcBorders>
          </w:tcPr>
          <w:p w:rsidR="00880A85" w:rsidRDefault="00880A85">
            <w:pPr>
              <w:spacing w:after="0" w:line="259" w:lineRule="auto"/>
              <w:ind w:left="0" w:firstLine="0"/>
              <w:jc w:val="left"/>
            </w:pPr>
          </w:p>
        </w:tc>
      </w:tr>
      <w:tr w:rsidR="00880A85">
        <w:trPr>
          <w:trHeight w:val="329"/>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Полнота раскрытия обоснований</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right="41" w:firstLine="0"/>
              <w:jc w:val="center"/>
            </w:pPr>
            <w:r>
              <w:t>3</w:t>
            </w:r>
            <w:r>
              <w:rPr>
                <w:i/>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2" w:firstLine="0"/>
              <w:jc w:val="left"/>
            </w:pPr>
            <w:r>
              <w:t xml:space="preserve">3 </w:t>
            </w:r>
          </w:p>
        </w:tc>
        <w:tc>
          <w:tcPr>
            <w:tcW w:w="1570" w:type="dxa"/>
            <w:tcBorders>
              <w:top w:val="single" w:sz="6" w:space="0" w:color="000000"/>
              <w:left w:val="single" w:sz="6" w:space="0" w:color="000000"/>
              <w:bottom w:val="single" w:sz="6" w:space="0" w:color="000000"/>
              <w:right w:val="single" w:sz="6" w:space="0" w:color="000000"/>
            </w:tcBorders>
          </w:tcPr>
          <w:p w:rsidR="00880A85" w:rsidRDefault="00880A85">
            <w:pPr>
              <w:spacing w:after="0" w:line="259" w:lineRule="auto"/>
              <w:ind w:left="0" w:firstLine="0"/>
              <w:jc w:val="left"/>
            </w:pPr>
          </w:p>
        </w:tc>
      </w:tr>
      <w:tr w:rsidR="00880A85">
        <w:trPr>
          <w:trHeight w:val="293"/>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Логичность и связность изложения</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77707B">
            <w:pPr>
              <w:spacing w:after="0" w:line="259" w:lineRule="auto"/>
              <w:ind w:left="0" w:right="41" w:firstLine="0"/>
              <w:jc w:val="center"/>
            </w:pPr>
            <w:r>
              <w:t>5</w:t>
            </w:r>
          </w:p>
        </w:tc>
        <w:tc>
          <w:tcPr>
            <w:tcW w:w="1277" w:type="dxa"/>
            <w:tcBorders>
              <w:top w:val="single" w:sz="6" w:space="0" w:color="000000"/>
              <w:left w:val="single" w:sz="6" w:space="0" w:color="000000"/>
              <w:bottom w:val="single" w:sz="6" w:space="0" w:color="000000"/>
              <w:right w:val="single" w:sz="6" w:space="0" w:color="000000"/>
            </w:tcBorders>
          </w:tcPr>
          <w:p w:rsidR="00880A85" w:rsidRDefault="0077707B">
            <w:pPr>
              <w:spacing w:after="0" w:line="259" w:lineRule="auto"/>
              <w:ind w:left="2" w:firstLine="0"/>
              <w:jc w:val="left"/>
            </w:pPr>
            <w:r>
              <w:t>5</w:t>
            </w:r>
          </w:p>
        </w:tc>
        <w:tc>
          <w:tcPr>
            <w:tcW w:w="1570" w:type="dxa"/>
            <w:tcBorders>
              <w:top w:val="single" w:sz="6" w:space="0" w:color="000000"/>
              <w:left w:val="single" w:sz="6" w:space="0" w:color="000000"/>
              <w:bottom w:val="single" w:sz="6" w:space="0" w:color="000000"/>
              <w:right w:val="single" w:sz="6" w:space="0" w:color="000000"/>
            </w:tcBorders>
          </w:tcPr>
          <w:p w:rsidR="00880A85" w:rsidRDefault="00880A85">
            <w:pPr>
              <w:spacing w:after="0" w:line="259" w:lineRule="auto"/>
              <w:ind w:left="0" w:firstLine="0"/>
              <w:jc w:val="left"/>
            </w:pPr>
          </w:p>
        </w:tc>
      </w:tr>
      <w:tr w:rsidR="00880A85">
        <w:trPr>
          <w:trHeight w:val="566"/>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pPr>
            <w:proofErr w:type="gramStart"/>
            <w:r>
              <w:t>Отсутствие  орфографических</w:t>
            </w:r>
            <w:proofErr w:type="gramEnd"/>
            <w:r>
              <w:t>, пунктуационных и стилистических ошибок</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D40AB6">
            <w:pPr>
              <w:spacing w:after="0" w:line="259" w:lineRule="auto"/>
              <w:ind w:left="0" w:right="41" w:firstLine="0"/>
              <w:jc w:val="center"/>
            </w:pPr>
            <w:r>
              <w:t>2</w:t>
            </w:r>
          </w:p>
        </w:tc>
        <w:tc>
          <w:tcPr>
            <w:tcW w:w="1277" w:type="dxa"/>
            <w:tcBorders>
              <w:top w:val="single" w:sz="6" w:space="0" w:color="000000"/>
              <w:left w:val="single" w:sz="6" w:space="0" w:color="000000"/>
              <w:bottom w:val="single" w:sz="6" w:space="0" w:color="000000"/>
              <w:right w:val="single" w:sz="6" w:space="0" w:color="000000"/>
            </w:tcBorders>
          </w:tcPr>
          <w:p w:rsidR="00880A85" w:rsidRDefault="00D40AB6">
            <w:pPr>
              <w:spacing w:after="0" w:line="259" w:lineRule="auto"/>
              <w:ind w:left="2" w:firstLine="0"/>
              <w:jc w:val="left"/>
            </w:pPr>
            <w:r>
              <w:t>2</w:t>
            </w:r>
          </w:p>
        </w:tc>
        <w:tc>
          <w:tcPr>
            <w:tcW w:w="1570" w:type="dxa"/>
            <w:tcBorders>
              <w:top w:val="single" w:sz="6" w:space="0" w:color="000000"/>
              <w:left w:val="single" w:sz="6" w:space="0" w:color="000000"/>
              <w:bottom w:val="single" w:sz="6" w:space="0" w:color="000000"/>
              <w:right w:val="single" w:sz="6" w:space="0" w:color="000000"/>
            </w:tcBorders>
          </w:tcPr>
          <w:p w:rsidR="00880A85" w:rsidRDefault="00880A85">
            <w:pPr>
              <w:spacing w:after="0" w:line="259" w:lineRule="auto"/>
              <w:ind w:left="0" w:firstLine="0"/>
              <w:jc w:val="left"/>
            </w:pPr>
          </w:p>
        </w:tc>
      </w:tr>
      <w:tr w:rsidR="00880A85">
        <w:trPr>
          <w:trHeight w:val="293"/>
        </w:trPr>
        <w:tc>
          <w:tcPr>
            <w:tcW w:w="5245" w:type="dxa"/>
            <w:tcBorders>
              <w:top w:val="single" w:sz="6" w:space="0" w:color="000000"/>
              <w:left w:val="single" w:sz="6" w:space="0" w:color="000000"/>
              <w:bottom w:val="single" w:sz="6" w:space="0" w:color="000000"/>
              <w:right w:val="single" w:sz="6" w:space="0" w:color="000000"/>
            </w:tcBorders>
          </w:tcPr>
          <w:p w:rsidR="00880A85" w:rsidRDefault="0077707B">
            <w:pPr>
              <w:spacing w:after="0" w:line="259" w:lineRule="auto"/>
              <w:ind w:left="0" w:firstLine="0"/>
              <w:jc w:val="left"/>
            </w:pPr>
            <w:r>
              <w:t>Использование статей ЗОЗПП</w:t>
            </w:r>
          </w:p>
        </w:tc>
        <w:tc>
          <w:tcPr>
            <w:tcW w:w="1418"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right="41" w:firstLine="0"/>
              <w:jc w:val="center"/>
            </w:pPr>
            <w:r>
              <w:t xml:space="preserve">3 </w:t>
            </w:r>
          </w:p>
        </w:tc>
        <w:tc>
          <w:tcPr>
            <w:tcW w:w="1277"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2" w:firstLine="0"/>
              <w:jc w:val="left"/>
            </w:pPr>
            <w:r>
              <w:t xml:space="preserve">3 </w:t>
            </w:r>
          </w:p>
        </w:tc>
        <w:tc>
          <w:tcPr>
            <w:tcW w:w="1570" w:type="dxa"/>
            <w:tcBorders>
              <w:top w:val="single" w:sz="6" w:space="0" w:color="000000"/>
              <w:left w:val="single" w:sz="6" w:space="0" w:color="000000"/>
              <w:bottom w:val="single" w:sz="6" w:space="0" w:color="000000"/>
              <w:right w:val="single" w:sz="6" w:space="0" w:color="000000"/>
            </w:tcBorders>
          </w:tcPr>
          <w:p w:rsidR="00880A85" w:rsidRDefault="00880A85">
            <w:pPr>
              <w:spacing w:after="0" w:line="259" w:lineRule="auto"/>
              <w:ind w:left="0" w:firstLine="0"/>
              <w:jc w:val="left"/>
            </w:pPr>
          </w:p>
        </w:tc>
      </w:tr>
      <w:tr w:rsidR="00880A85">
        <w:trPr>
          <w:trHeight w:val="749"/>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rPr>
                <w:b/>
              </w:rPr>
              <w:t>Всего:</w:t>
            </w: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D40AB6">
            <w:pPr>
              <w:spacing w:after="0" w:line="259" w:lineRule="auto"/>
              <w:ind w:left="0" w:right="41" w:firstLine="0"/>
              <w:jc w:val="center"/>
            </w:pPr>
            <w:r>
              <w:rPr>
                <w:b/>
              </w:rPr>
              <w:t>25</w:t>
            </w:r>
          </w:p>
        </w:tc>
        <w:tc>
          <w:tcPr>
            <w:tcW w:w="1277" w:type="dxa"/>
            <w:tcBorders>
              <w:top w:val="single" w:sz="6" w:space="0" w:color="000000"/>
              <w:left w:val="single" w:sz="6" w:space="0" w:color="000000"/>
              <w:bottom w:val="single" w:sz="6" w:space="0" w:color="000000"/>
              <w:right w:val="single" w:sz="6" w:space="0" w:color="000000"/>
            </w:tcBorders>
          </w:tcPr>
          <w:p w:rsidR="00880A85" w:rsidRDefault="00D40AB6">
            <w:pPr>
              <w:spacing w:after="0" w:line="259" w:lineRule="auto"/>
              <w:ind w:left="2" w:firstLine="0"/>
              <w:jc w:val="left"/>
            </w:pPr>
            <w:r>
              <w:t>25</w:t>
            </w:r>
          </w:p>
        </w:tc>
        <w:tc>
          <w:tcPr>
            <w:tcW w:w="1570" w:type="dxa"/>
            <w:tcBorders>
              <w:top w:val="single" w:sz="6" w:space="0" w:color="000000"/>
              <w:left w:val="single" w:sz="6" w:space="0" w:color="000000"/>
              <w:bottom w:val="single" w:sz="6" w:space="0" w:color="000000"/>
              <w:right w:val="single" w:sz="6" w:space="0" w:color="000000"/>
            </w:tcBorders>
          </w:tcPr>
          <w:p w:rsidR="00880A85" w:rsidRDefault="00880A85">
            <w:pPr>
              <w:spacing w:after="0" w:line="259" w:lineRule="auto"/>
              <w:ind w:left="0" w:firstLine="0"/>
              <w:jc w:val="left"/>
            </w:pPr>
          </w:p>
        </w:tc>
      </w:tr>
      <w:tr w:rsidR="00880A85">
        <w:trPr>
          <w:trHeight w:val="751"/>
        </w:trPr>
        <w:tc>
          <w:tcPr>
            <w:tcW w:w="9510" w:type="dxa"/>
            <w:gridSpan w:val="4"/>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right="48" w:firstLine="0"/>
              <w:jc w:val="center"/>
            </w:pPr>
            <w:r>
              <w:rPr>
                <w:b/>
              </w:rPr>
              <w:t xml:space="preserve">Модуль В. «Составление претензионного письма поставщику»  </w:t>
            </w:r>
          </w:p>
          <w:p w:rsidR="00880A85" w:rsidRDefault="00081AE2">
            <w:pPr>
              <w:spacing w:after="0" w:line="259" w:lineRule="auto"/>
              <w:ind w:left="0" w:firstLine="0"/>
              <w:jc w:val="left"/>
            </w:pPr>
            <w:r>
              <w:rPr>
                <w:rFonts w:ascii="Calibri" w:eastAsia="Calibri" w:hAnsi="Calibri" w:cs="Calibri"/>
              </w:rPr>
              <w:t xml:space="preserve"> </w:t>
            </w:r>
          </w:p>
        </w:tc>
      </w:tr>
      <w:tr w:rsidR="00880A85">
        <w:trPr>
          <w:trHeight w:val="379"/>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Аргументированность предложений в претензии</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right="41" w:firstLine="0"/>
              <w:jc w:val="center"/>
            </w:pPr>
            <w:r>
              <w:rPr>
                <w:i/>
              </w:rPr>
              <w:t xml:space="preserve">7 </w:t>
            </w:r>
          </w:p>
        </w:tc>
        <w:tc>
          <w:tcPr>
            <w:tcW w:w="1277"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2" w:firstLine="0"/>
              <w:jc w:val="left"/>
            </w:pPr>
            <w:r>
              <w:t xml:space="preserve">7 </w:t>
            </w:r>
          </w:p>
        </w:tc>
        <w:tc>
          <w:tcPr>
            <w:tcW w:w="1570"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 xml:space="preserve"> </w:t>
            </w:r>
          </w:p>
        </w:tc>
      </w:tr>
      <w:tr w:rsidR="00880A85">
        <w:trPr>
          <w:trHeight w:val="290"/>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Работа с первоисточником</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right="41" w:firstLine="0"/>
              <w:jc w:val="center"/>
            </w:pPr>
            <w:r>
              <w:t>4</w:t>
            </w:r>
            <w:r>
              <w:rPr>
                <w:i/>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2" w:firstLine="0"/>
              <w:jc w:val="left"/>
            </w:pPr>
            <w:r>
              <w:t xml:space="preserve">4 </w:t>
            </w:r>
          </w:p>
        </w:tc>
        <w:tc>
          <w:tcPr>
            <w:tcW w:w="1570" w:type="dxa"/>
            <w:tcBorders>
              <w:top w:val="single" w:sz="6" w:space="0" w:color="000000"/>
              <w:left w:val="single" w:sz="6" w:space="0" w:color="000000"/>
              <w:bottom w:val="single" w:sz="6" w:space="0" w:color="000000"/>
              <w:right w:val="single" w:sz="6" w:space="0" w:color="000000"/>
            </w:tcBorders>
          </w:tcPr>
          <w:p w:rsidR="00880A85" w:rsidRDefault="00880A85">
            <w:pPr>
              <w:spacing w:after="0" w:line="259" w:lineRule="auto"/>
              <w:ind w:left="0" w:firstLine="0"/>
              <w:jc w:val="left"/>
            </w:pPr>
          </w:p>
        </w:tc>
      </w:tr>
      <w:tr w:rsidR="00880A85">
        <w:trPr>
          <w:trHeight w:val="574"/>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pPr>
            <w:proofErr w:type="gramStart"/>
            <w:r>
              <w:t>Отсутствие  орфографических</w:t>
            </w:r>
            <w:proofErr w:type="gramEnd"/>
            <w:r>
              <w:t>, пунктуационных и стилистических ошибок</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right="41" w:firstLine="0"/>
              <w:jc w:val="center"/>
            </w:pPr>
            <w:r>
              <w:t>3</w:t>
            </w:r>
            <w:r>
              <w:rPr>
                <w:i/>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2" w:firstLine="0"/>
              <w:jc w:val="left"/>
            </w:pPr>
            <w:r>
              <w:t xml:space="preserve">3 </w:t>
            </w:r>
          </w:p>
        </w:tc>
        <w:tc>
          <w:tcPr>
            <w:tcW w:w="1570"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 xml:space="preserve"> </w:t>
            </w:r>
          </w:p>
        </w:tc>
      </w:tr>
      <w:tr w:rsidR="00880A85">
        <w:trPr>
          <w:trHeight w:val="290"/>
        </w:trPr>
        <w:tc>
          <w:tcPr>
            <w:tcW w:w="5245" w:type="dxa"/>
            <w:tcBorders>
              <w:top w:val="single" w:sz="6" w:space="0" w:color="000000"/>
              <w:left w:val="single" w:sz="6" w:space="0" w:color="000000"/>
              <w:bottom w:val="single" w:sz="6" w:space="0" w:color="000000"/>
              <w:right w:val="single" w:sz="6" w:space="0" w:color="000000"/>
            </w:tcBorders>
          </w:tcPr>
          <w:p w:rsidR="00880A85" w:rsidRDefault="000A0578">
            <w:pPr>
              <w:spacing w:after="0" w:line="259" w:lineRule="auto"/>
              <w:ind w:left="0" w:firstLine="0"/>
              <w:jc w:val="left"/>
            </w:pPr>
            <w:r>
              <w:t xml:space="preserve">Правильность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right="41" w:firstLine="0"/>
              <w:jc w:val="center"/>
            </w:pPr>
            <w:r>
              <w:t>6</w:t>
            </w:r>
            <w:r>
              <w:rPr>
                <w:i/>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2" w:firstLine="0"/>
              <w:jc w:val="left"/>
            </w:pPr>
            <w:r>
              <w:t xml:space="preserve">6 </w:t>
            </w:r>
          </w:p>
        </w:tc>
        <w:tc>
          <w:tcPr>
            <w:tcW w:w="1570" w:type="dxa"/>
            <w:tcBorders>
              <w:top w:val="single" w:sz="6" w:space="0" w:color="000000"/>
              <w:left w:val="single" w:sz="6" w:space="0" w:color="000000"/>
              <w:bottom w:val="single" w:sz="6" w:space="0" w:color="000000"/>
              <w:right w:val="single" w:sz="6" w:space="0" w:color="000000"/>
            </w:tcBorders>
          </w:tcPr>
          <w:p w:rsidR="00880A85" w:rsidRDefault="00880A85">
            <w:pPr>
              <w:spacing w:after="0" w:line="259" w:lineRule="auto"/>
              <w:ind w:left="0" w:firstLine="0"/>
              <w:jc w:val="left"/>
            </w:pPr>
          </w:p>
        </w:tc>
      </w:tr>
      <w:tr w:rsidR="00880A85">
        <w:trPr>
          <w:trHeight w:val="290"/>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Правильность оформления</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right="41" w:firstLine="0"/>
              <w:jc w:val="center"/>
            </w:pPr>
            <w:r>
              <w:t>5</w:t>
            </w:r>
            <w:r>
              <w:rPr>
                <w:i/>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2" w:firstLine="0"/>
              <w:jc w:val="left"/>
            </w:pPr>
            <w:r>
              <w:t xml:space="preserve">5 </w:t>
            </w:r>
          </w:p>
        </w:tc>
        <w:tc>
          <w:tcPr>
            <w:tcW w:w="1570" w:type="dxa"/>
            <w:tcBorders>
              <w:top w:val="single" w:sz="6" w:space="0" w:color="000000"/>
              <w:left w:val="single" w:sz="6" w:space="0" w:color="000000"/>
              <w:bottom w:val="single" w:sz="6" w:space="0" w:color="000000"/>
              <w:right w:val="single" w:sz="6" w:space="0" w:color="000000"/>
            </w:tcBorders>
          </w:tcPr>
          <w:p w:rsidR="00880A85" w:rsidRDefault="00880A85">
            <w:pPr>
              <w:spacing w:after="0" w:line="259" w:lineRule="auto"/>
              <w:ind w:left="0" w:firstLine="0"/>
              <w:jc w:val="left"/>
            </w:pPr>
          </w:p>
        </w:tc>
      </w:tr>
      <w:tr w:rsidR="00880A85">
        <w:trPr>
          <w:trHeight w:val="290"/>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rPr>
                <w:b/>
              </w:rPr>
              <w:t>Всего:</w:t>
            </w: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right="41" w:firstLine="0"/>
              <w:jc w:val="center"/>
            </w:pPr>
            <w:r>
              <w:rPr>
                <w:b/>
              </w:rPr>
              <w:t>25</w:t>
            </w: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2" w:firstLine="0"/>
              <w:jc w:val="left"/>
            </w:pPr>
            <w:r>
              <w:t xml:space="preserve">25 </w:t>
            </w:r>
          </w:p>
        </w:tc>
        <w:tc>
          <w:tcPr>
            <w:tcW w:w="1570" w:type="dxa"/>
            <w:tcBorders>
              <w:top w:val="single" w:sz="6" w:space="0" w:color="000000"/>
              <w:left w:val="single" w:sz="6" w:space="0" w:color="000000"/>
              <w:bottom w:val="single" w:sz="6" w:space="0" w:color="000000"/>
              <w:right w:val="single" w:sz="6" w:space="0" w:color="000000"/>
            </w:tcBorders>
          </w:tcPr>
          <w:p w:rsidR="00880A85" w:rsidRDefault="00880A85">
            <w:pPr>
              <w:spacing w:after="0" w:line="259" w:lineRule="auto"/>
              <w:ind w:left="0" w:firstLine="0"/>
              <w:jc w:val="left"/>
            </w:pPr>
          </w:p>
        </w:tc>
      </w:tr>
      <w:tr w:rsidR="00880A85">
        <w:trPr>
          <w:trHeight w:val="751"/>
        </w:trPr>
        <w:tc>
          <w:tcPr>
            <w:tcW w:w="9510" w:type="dxa"/>
            <w:gridSpan w:val="4"/>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4714" w:right="2703" w:hanging="2009"/>
              <w:jc w:val="left"/>
            </w:pPr>
            <w:r>
              <w:rPr>
                <w:b/>
              </w:rPr>
              <w:t xml:space="preserve">Модуль С. «Коммерческие расчеты» </w:t>
            </w:r>
            <w:r>
              <w:t xml:space="preserve"> </w:t>
            </w:r>
          </w:p>
        </w:tc>
      </w:tr>
      <w:tr w:rsidR="00880A85">
        <w:trPr>
          <w:trHeight w:val="290"/>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Обоснованность и правильность расчетов</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right="41" w:firstLine="0"/>
              <w:jc w:val="center"/>
            </w:pPr>
            <w:r>
              <w:t>7</w:t>
            </w:r>
            <w:r>
              <w:rPr>
                <w:i/>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2" w:firstLine="0"/>
              <w:jc w:val="left"/>
            </w:pPr>
            <w:r>
              <w:t xml:space="preserve">7 </w:t>
            </w:r>
          </w:p>
        </w:tc>
        <w:tc>
          <w:tcPr>
            <w:tcW w:w="1570"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 xml:space="preserve"> </w:t>
            </w:r>
          </w:p>
        </w:tc>
      </w:tr>
      <w:tr w:rsidR="00880A85">
        <w:trPr>
          <w:trHeight w:val="566"/>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Логичность ответов на поставленные вопросы к задаче</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right="41" w:firstLine="0"/>
              <w:jc w:val="center"/>
            </w:pPr>
            <w:r>
              <w:t>6</w:t>
            </w:r>
            <w:r>
              <w:rPr>
                <w:i/>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2" w:firstLine="0"/>
              <w:jc w:val="left"/>
            </w:pPr>
            <w:r>
              <w:t xml:space="preserve">6 </w:t>
            </w:r>
          </w:p>
        </w:tc>
        <w:tc>
          <w:tcPr>
            <w:tcW w:w="1570" w:type="dxa"/>
            <w:tcBorders>
              <w:top w:val="single" w:sz="6" w:space="0" w:color="000000"/>
              <w:left w:val="single" w:sz="6" w:space="0" w:color="000000"/>
              <w:bottom w:val="single" w:sz="6" w:space="0" w:color="000000"/>
              <w:right w:val="single" w:sz="6" w:space="0" w:color="000000"/>
            </w:tcBorders>
          </w:tcPr>
          <w:p w:rsidR="00880A85" w:rsidRDefault="00880A85">
            <w:pPr>
              <w:spacing w:after="0" w:line="259" w:lineRule="auto"/>
              <w:ind w:left="0" w:firstLine="0"/>
              <w:jc w:val="left"/>
            </w:pPr>
          </w:p>
        </w:tc>
      </w:tr>
      <w:tr w:rsidR="00880A85">
        <w:trPr>
          <w:trHeight w:val="566"/>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pPr>
            <w:proofErr w:type="gramStart"/>
            <w:r>
              <w:t>Отсутствие  орфографических</w:t>
            </w:r>
            <w:proofErr w:type="gramEnd"/>
            <w:r>
              <w:t>, пунктуационных и стилистических ошибок</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D40AB6">
            <w:pPr>
              <w:spacing w:after="0" w:line="259" w:lineRule="auto"/>
              <w:ind w:left="0" w:right="41" w:firstLine="0"/>
              <w:jc w:val="center"/>
            </w:pPr>
            <w:r>
              <w:t>5</w:t>
            </w:r>
            <w:r w:rsidR="00081AE2">
              <w:rPr>
                <w:i/>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80A85" w:rsidRDefault="00D40AB6">
            <w:pPr>
              <w:spacing w:after="0" w:line="259" w:lineRule="auto"/>
              <w:ind w:left="2" w:firstLine="0"/>
              <w:jc w:val="left"/>
            </w:pPr>
            <w:r>
              <w:t>5</w:t>
            </w:r>
          </w:p>
        </w:tc>
        <w:tc>
          <w:tcPr>
            <w:tcW w:w="1570"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 xml:space="preserve"> </w:t>
            </w:r>
          </w:p>
        </w:tc>
      </w:tr>
      <w:tr w:rsidR="00880A85">
        <w:trPr>
          <w:trHeight w:val="293"/>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t>Вывод и</w:t>
            </w:r>
            <w:r w:rsidR="0077707B">
              <w:t xml:space="preserve"> предложения по решенной задаче</w:t>
            </w:r>
          </w:p>
        </w:tc>
        <w:tc>
          <w:tcPr>
            <w:tcW w:w="1418"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right="41" w:firstLine="0"/>
              <w:jc w:val="center"/>
            </w:pPr>
            <w:r>
              <w:t>7</w:t>
            </w:r>
            <w:r>
              <w:rPr>
                <w:i/>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2" w:firstLine="0"/>
              <w:jc w:val="left"/>
            </w:pPr>
            <w:r>
              <w:t xml:space="preserve">7 </w:t>
            </w:r>
          </w:p>
        </w:tc>
        <w:tc>
          <w:tcPr>
            <w:tcW w:w="1570" w:type="dxa"/>
            <w:tcBorders>
              <w:top w:val="single" w:sz="6" w:space="0" w:color="000000"/>
              <w:left w:val="single" w:sz="6" w:space="0" w:color="000000"/>
              <w:bottom w:val="single" w:sz="6" w:space="0" w:color="000000"/>
              <w:right w:val="single" w:sz="6" w:space="0" w:color="000000"/>
            </w:tcBorders>
          </w:tcPr>
          <w:p w:rsidR="00880A85" w:rsidRDefault="00880A85">
            <w:pPr>
              <w:spacing w:after="0" w:line="259" w:lineRule="auto"/>
              <w:ind w:left="0" w:firstLine="0"/>
              <w:jc w:val="left"/>
            </w:pPr>
          </w:p>
        </w:tc>
      </w:tr>
      <w:tr w:rsidR="00880A85">
        <w:trPr>
          <w:trHeight w:val="290"/>
        </w:trPr>
        <w:tc>
          <w:tcPr>
            <w:tcW w:w="5245" w:type="dxa"/>
            <w:tcBorders>
              <w:top w:val="single" w:sz="6" w:space="0" w:color="000000"/>
              <w:left w:val="single" w:sz="6" w:space="0" w:color="000000"/>
              <w:bottom w:val="single" w:sz="6" w:space="0" w:color="000000"/>
              <w:right w:val="single" w:sz="6" w:space="0" w:color="000000"/>
            </w:tcBorders>
          </w:tcPr>
          <w:p w:rsidR="00880A85" w:rsidRDefault="00081AE2">
            <w:pPr>
              <w:spacing w:after="0" w:line="259" w:lineRule="auto"/>
              <w:ind w:left="0" w:firstLine="0"/>
              <w:jc w:val="left"/>
            </w:pPr>
            <w:r>
              <w:rPr>
                <w:b/>
              </w:rPr>
              <w:t>Всего:</w:t>
            </w: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80A85" w:rsidRDefault="00D40AB6">
            <w:pPr>
              <w:spacing w:after="0" w:line="259" w:lineRule="auto"/>
              <w:ind w:left="0" w:right="41" w:firstLine="0"/>
              <w:jc w:val="center"/>
            </w:pPr>
            <w:r>
              <w:rPr>
                <w:b/>
              </w:rPr>
              <w:t>25</w:t>
            </w:r>
          </w:p>
        </w:tc>
        <w:tc>
          <w:tcPr>
            <w:tcW w:w="1277" w:type="dxa"/>
            <w:tcBorders>
              <w:top w:val="single" w:sz="6" w:space="0" w:color="000000"/>
              <w:left w:val="single" w:sz="6" w:space="0" w:color="000000"/>
              <w:bottom w:val="single" w:sz="6" w:space="0" w:color="000000"/>
              <w:right w:val="single" w:sz="6" w:space="0" w:color="000000"/>
            </w:tcBorders>
          </w:tcPr>
          <w:p w:rsidR="00880A85" w:rsidRDefault="00D40AB6">
            <w:pPr>
              <w:spacing w:after="0" w:line="259" w:lineRule="auto"/>
              <w:ind w:left="2" w:firstLine="0"/>
              <w:jc w:val="left"/>
            </w:pPr>
            <w:r>
              <w:t>25</w:t>
            </w:r>
            <w:r w:rsidR="00081AE2">
              <w:t xml:space="preserve"> </w:t>
            </w:r>
          </w:p>
        </w:tc>
        <w:tc>
          <w:tcPr>
            <w:tcW w:w="1570" w:type="dxa"/>
            <w:tcBorders>
              <w:top w:val="single" w:sz="6" w:space="0" w:color="000000"/>
              <w:left w:val="single" w:sz="6" w:space="0" w:color="000000"/>
              <w:bottom w:val="single" w:sz="6" w:space="0" w:color="000000"/>
              <w:right w:val="single" w:sz="6" w:space="0" w:color="000000"/>
            </w:tcBorders>
          </w:tcPr>
          <w:p w:rsidR="00880A85" w:rsidRDefault="00880A85">
            <w:pPr>
              <w:spacing w:after="0" w:line="259" w:lineRule="auto"/>
              <w:ind w:left="0" w:firstLine="0"/>
              <w:jc w:val="left"/>
            </w:pPr>
          </w:p>
        </w:tc>
      </w:tr>
    </w:tbl>
    <w:p w:rsidR="00880A85" w:rsidRDefault="00081AE2">
      <w:pPr>
        <w:spacing w:after="0" w:line="259" w:lineRule="auto"/>
        <w:ind w:left="850" w:firstLine="0"/>
        <w:jc w:val="left"/>
      </w:pPr>
      <w:r>
        <w:rPr>
          <w:sz w:val="26"/>
        </w:rPr>
        <w:t xml:space="preserve"> </w:t>
      </w:r>
    </w:p>
    <w:p w:rsidR="00880A85" w:rsidRDefault="00081AE2">
      <w:pPr>
        <w:spacing w:after="30" w:line="259" w:lineRule="auto"/>
        <w:ind w:left="842" w:firstLine="0"/>
        <w:jc w:val="center"/>
      </w:pPr>
      <w:r>
        <w:rPr>
          <w:sz w:val="26"/>
        </w:rPr>
        <w:t xml:space="preserve"> </w:t>
      </w:r>
    </w:p>
    <w:p w:rsidR="00880A85" w:rsidRDefault="00081AE2">
      <w:pPr>
        <w:spacing w:after="0" w:line="271" w:lineRule="auto"/>
        <w:ind w:left="782" w:right="373"/>
        <w:jc w:val="center"/>
      </w:pPr>
      <w:r>
        <w:rPr>
          <w:b/>
          <w:sz w:val="26"/>
        </w:rPr>
        <w:t xml:space="preserve">3.Перечень используемого оборудования, инструментов и расходных материалов </w:t>
      </w:r>
    </w:p>
    <w:p w:rsidR="00880A85" w:rsidRDefault="00B40961">
      <w:pPr>
        <w:spacing w:after="0" w:line="271" w:lineRule="auto"/>
        <w:ind w:left="782"/>
        <w:jc w:val="center"/>
      </w:pPr>
      <w:r>
        <w:rPr>
          <w:b/>
          <w:sz w:val="26"/>
        </w:rPr>
        <w:t>(</w:t>
      </w:r>
      <w:proofErr w:type="gramStart"/>
      <w:r>
        <w:rPr>
          <w:b/>
          <w:sz w:val="26"/>
        </w:rPr>
        <w:t xml:space="preserve">Для </w:t>
      </w:r>
      <w:r w:rsidR="00081AE2">
        <w:rPr>
          <w:b/>
          <w:sz w:val="26"/>
        </w:rPr>
        <w:t xml:space="preserve"> категорий</w:t>
      </w:r>
      <w:proofErr w:type="gramEnd"/>
      <w:r w:rsidR="00081AE2">
        <w:rPr>
          <w:b/>
          <w:sz w:val="26"/>
        </w:rPr>
        <w:t xml:space="preserve">: специалисты) </w:t>
      </w:r>
    </w:p>
    <w:tbl>
      <w:tblPr>
        <w:tblStyle w:val="TableGrid"/>
        <w:tblW w:w="9573" w:type="dxa"/>
        <w:tblInd w:w="34" w:type="dxa"/>
        <w:tblCellMar>
          <w:top w:w="7" w:type="dxa"/>
          <w:left w:w="108" w:type="dxa"/>
          <w:right w:w="48" w:type="dxa"/>
        </w:tblCellMar>
        <w:tblLook w:val="04A0" w:firstRow="1" w:lastRow="0" w:firstColumn="1" w:lastColumn="0" w:noHBand="0" w:noVBand="1"/>
      </w:tblPr>
      <w:tblGrid>
        <w:gridCol w:w="1056"/>
        <w:gridCol w:w="2453"/>
        <w:gridCol w:w="3879"/>
        <w:gridCol w:w="1373"/>
        <w:gridCol w:w="812"/>
      </w:tblGrid>
      <w:tr w:rsidR="00880A85">
        <w:trPr>
          <w:trHeight w:val="264"/>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3" w:firstLine="0"/>
              <w:jc w:val="center"/>
            </w:pPr>
            <w:r>
              <w:rPr>
                <w:b/>
                <w:sz w:val="22"/>
              </w:rPr>
              <w:t xml:space="preserve">ПЕРЕЧЕНЬ ОБОРУДОВАНИЯ НА 1-ГО УЧАСТНИКА </w:t>
            </w:r>
            <w:r>
              <w:rPr>
                <w:sz w:val="22"/>
              </w:rPr>
              <w:t xml:space="preserve">(конкурсная площадка) </w:t>
            </w:r>
          </w:p>
        </w:tc>
      </w:tr>
      <w:tr w:rsidR="00880A85">
        <w:trPr>
          <w:trHeight w:val="262"/>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59" w:firstLine="0"/>
              <w:jc w:val="center"/>
            </w:pPr>
            <w:r>
              <w:rPr>
                <w:sz w:val="22"/>
              </w:rPr>
              <w:t xml:space="preserve">Оборудование, инструменты, ПО </w:t>
            </w:r>
          </w:p>
        </w:tc>
      </w:tr>
      <w:tr w:rsidR="00880A85">
        <w:trPr>
          <w:trHeight w:val="1023"/>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1" w:firstLine="0"/>
              <w:jc w:val="center"/>
            </w:pPr>
            <w:r>
              <w:rPr>
                <w:sz w:val="22"/>
              </w:rPr>
              <w:lastRenderedPageBreak/>
              <w:t xml:space="preserve">№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58" w:firstLine="0"/>
              <w:jc w:val="center"/>
            </w:pPr>
            <w:r>
              <w:rPr>
                <w:sz w:val="22"/>
              </w:rPr>
              <w:t xml:space="preserve">Наименование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2" w:firstLine="0"/>
              <w:jc w:val="center"/>
            </w:pPr>
            <w:r>
              <w:rPr>
                <w:sz w:val="22"/>
              </w:rPr>
              <w:t xml:space="preserve">Ссылка на сайт с тех. </w:t>
            </w:r>
          </w:p>
          <w:p w:rsidR="00880A85" w:rsidRDefault="00081AE2">
            <w:pPr>
              <w:spacing w:after="2" w:line="276" w:lineRule="auto"/>
              <w:ind w:left="0" w:firstLine="0"/>
              <w:jc w:val="center"/>
            </w:pPr>
            <w:r>
              <w:rPr>
                <w:sz w:val="22"/>
              </w:rPr>
              <w:t xml:space="preserve">характеристиками либо тех. характеристики оборудования, </w:t>
            </w:r>
          </w:p>
          <w:p w:rsidR="00880A85" w:rsidRDefault="00081AE2">
            <w:pPr>
              <w:spacing w:after="0" w:line="259" w:lineRule="auto"/>
              <w:ind w:left="0" w:right="61" w:firstLine="0"/>
              <w:jc w:val="center"/>
            </w:pPr>
            <w:r>
              <w:rPr>
                <w:sz w:val="22"/>
              </w:rPr>
              <w:t xml:space="preserve">инструментов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19" w:line="259" w:lineRule="auto"/>
              <w:ind w:left="0" w:right="60" w:firstLine="0"/>
              <w:jc w:val="center"/>
            </w:pPr>
            <w:r>
              <w:rPr>
                <w:sz w:val="22"/>
              </w:rPr>
              <w:t xml:space="preserve">Ед. </w:t>
            </w:r>
          </w:p>
          <w:p w:rsidR="00880A85" w:rsidRDefault="00081AE2">
            <w:pPr>
              <w:spacing w:after="0" w:line="259" w:lineRule="auto"/>
              <w:ind w:left="84" w:firstLine="0"/>
              <w:jc w:val="left"/>
            </w:pPr>
            <w:r>
              <w:rPr>
                <w:sz w:val="22"/>
              </w:rPr>
              <w:t xml:space="preserve">измерения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31" w:firstLine="0"/>
              <w:jc w:val="center"/>
            </w:pPr>
            <w:r>
              <w:rPr>
                <w:sz w:val="22"/>
              </w:rPr>
              <w:t>Кол</w:t>
            </w:r>
            <w:r w:rsidR="00FA4C70">
              <w:rPr>
                <w:sz w:val="22"/>
              </w:rPr>
              <w:t>-</w:t>
            </w:r>
            <w:r>
              <w:rPr>
                <w:sz w:val="22"/>
              </w:rPr>
              <w:t xml:space="preserve">во </w:t>
            </w:r>
          </w:p>
        </w:tc>
      </w:tr>
      <w:tr w:rsidR="00880A85">
        <w:trPr>
          <w:trHeight w:val="331"/>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rPr>
                <w:sz w:val="28"/>
              </w:rPr>
              <w:t xml:space="preserve">1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Компьютер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На усмотрение организаторов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3" w:firstLine="0"/>
              <w:jc w:val="center"/>
            </w:pPr>
            <w:proofErr w:type="spellStart"/>
            <w:r>
              <w:t>шт</w:t>
            </w:r>
            <w:proofErr w:type="spellEnd"/>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t xml:space="preserve">1 </w:t>
            </w:r>
          </w:p>
        </w:tc>
      </w:tr>
      <w:tr w:rsidR="00880A85">
        <w:trPr>
          <w:trHeight w:val="562"/>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right"/>
            </w:pPr>
            <w:r>
              <w:rPr>
                <w:b/>
              </w:rPr>
              <w:t xml:space="preserve">2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58" w:firstLine="0"/>
              <w:jc w:val="left"/>
            </w:pPr>
            <w:r>
              <w:t xml:space="preserve">Стол компьютерный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tabs>
                <w:tab w:val="center" w:pos="1926"/>
                <w:tab w:val="right" w:pos="3723"/>
              </w:tabs>
              <w:spacing w:after="28" w:line="259" w:lineRule="auto"/>
              <w:ind w:left="0" w:firstLine="0"/>
              <w:jc w:val="left"/>
            </w:pPr>
            <w:r>
              <w:t xml:space="preserve">Стол </w:t>
            </w:r>
            <w:r>
              <w:tab/>
              <w:t xml:space="preserve">компьютерный </w:t>
            </w:r>
            <w:r>
              <w:tab/>
              <w:t xml:space="preserve">(на </w:t>
            </w:r>
          </w:p>
          <w:p w:rsidR="00880A85" w:rsidRDefault="00081AE2">
            <w:pPr>
              <w:spacing w:after="0" w:line="259" w:lineRule="auto"/>
              <w:ind w:left="0" w:firstLine="0"/>
              <w:jc w:val="left"/>
            </w:pPr>
            <w:r>
              <w:t xml:space="preserve">усмотрение организатора)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3" w:firstLine="0"/>
              <w:jc w:val="center"/>
            </w:pPr>
            <w:proofErr w:type="spellStart"/>
            <w:r>
              <w:t>шт</w:t>
            </w:r>
            <w:proofErr w:type="spellEnd"/>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t xml:space="preserve">1 </w:t>
            </w:r>
          </w:p>
        </w:tc>
      </w:tr>
      <w:tr w:rsidR="00880A85">
        <w:trPr>
          <w:trHeight w:val="840"/>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right"/>
            </w:pPr>
            <w:r>
              <w:rPr>
                <w:b/>
              </w:rPr>
              <w:t xml:space="preserve">3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5" w:right="8" w:firstLine="0"/>
              <w:jc w:val="center"/>
            </w:pPr>
            <w:r>
              <w:t xml:space="preserve">Кресло компьютерное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22" w:line="259" w:lineRule="auto"/>
              <w:ind w:left="0" w:firstLine="0"/>
              <w:jc w:val="left"/>
            </w:pPr>
            <w:r>
              <w:t xml:space="preserve">Компьютерное кресло (на </w:t>
            </w:r>
          </w:p>
          <w:p w:rsidR="00880A85" w:rsidRDefault="00081AE2">
            <w:pPr>
              <w:spacing w:after="0" w:line="259" w:lineRule="auto"/>
              <w:ind w:left="0" w:firstLine="0"/>
              <w:jc w:val="left"/>
            </w:pPr>
            <w:r>
              <w:t xml:space="preserve">усмотрение организатора) </w:t>
            </w:r>
          </w:p>
          <w:p w:rsidR="00880A85" w:rsidRDefault="00081AE2">
            <w:pPr>
              <w:spacing w:after="0" w:line="259" w:lineRule="auto"/>
              <w:ind w:left="0"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3" w:firstLine="0"/>
              <w:jc w:val="center"/>
            </w:pPr>
            <w:proofErr w:type="spellStart"/>
            <w:r>
              <w:t>шт</w:t>
            </w:r>
            <w:proofErr w:type="spellEnd"/>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t xml:space="preserve">1 </w:t>
            </w:r>
          </w:p>
        </w:tc>
      </w:tr>
      <w:tr w:rsidR="00880A85">
        <w:trPr>
          <w:trHeight w:val="262"/>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58" w:firstLine="0"/>
              <w:jc w:val="center"/>
            </w:pPr>
            <w:r>
              <w:rPr>
                <w:b/>
                <w:sz w:val="22"/>
              </w:rPr>
              <w:t xml:space="preserve">ПЕРЕЧЕНЬ РАСХОДНЫХ </w:t>
            </w:r>
            <w:proofErr w:type="gramStart"/>
            <w:r>
              <w:rPr>
                <w:b/>
                <w:sz w:val="22"/>
              </w:rPr>
              <w:t>МАТЕРИАЛОВ  НА</w:t>
            </w:r>
            <w:proofErr w:type="gramEnd"/>
            <w:r>
              <w:rPr>
                <w:b/>
                <w:sz w:val="22"/>
              </w:rPr>
              <w:t xml:space="preserve"> 1 УЧАСТНИКА </w:t>
            </w:r>
          </w:p>
        </w:tc>
      </w:tr>
      <w:tr w:rsidR="00880A85">
        <w:trPr>
          <w:trHeight w:val="1022"/>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1" w:firstLine="0"/>
              <w:jc w:val="center"/>
            </w:pPr>
            <w:r>
              <w:rPr>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58" w:firstLine="0"/>
              <w:jc w:val="center"/>
            </w:pPr>
            <w:r>
              <w:rPr>
                <w:sz w:val="22"/>
              </w:rPr>
              <w:t xml:space="preserve">Наименование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41" w:line="238" w:lineRule="auto"/>
              <w:ind w:left="0" w:firstLine="24"/>
              <w:jc w:val="center"/>
            </w:pPr>
            <w:r>
              <w:rPr>
                <w:sz w:val="22"/>
              </w:rPr>
              <w:t xml:space="preserve">Ссылка на сайт с тех. характеристиками либо тех. характеристики оборудования, </w:t>
            </w:r>
          </w:p>
          <w:p w:rsidR="00880A85" w:rsidRDefault="00081AE2">
            <w:pPr>
              <w:spacing w:after="0" w:line="259" w:lineRule="auto"/>
              <w:ind w:left="0" w:right="61" w:firstLine="0"/>
              <w:jc w:val="center"/>
            </w:pPr>
            <w:r>
              <w:rPr>
                <w:sz w:val="22"/>
              </w:rPr>
              <w:t xml:space="preserve">инструментов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19" w:line="259" w:lineRule="auto"/>
              <w:ind w:left="0" w:right="60" w:firstLine="0"/>
              <w:jc w:val="center"/>
            </w:pPr>
            <w:r>
              <w:rPr>
                <w:sz w:val="22"/>
              </w:rPr>
              <w:t xml:space="preserve">Ед. </w:t>
            </w:r>
          </w:p>
          <w:p w:rsidR="00880A85" w:rsidRDefault="00081AE2">
            <w:pPr>
              <w:spacing w:after="0" w:line="259" w:lineRule="auto"/>
              <w:ind w:left="84" w:firstLine="0"/>
              <w:jc w:val="left"/>
            </w:pPr>
            <w:r>
              <w:rPr>
                <w:sz w:val="22"/>
              </w:rPr>
              <w:t xml:space="preserve">измерения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31" w:firstLine="0"/>
              <w:jc w:val="center"/>
            </w:pPr>
            <w:proofErr w:type="spellStart"/>
            <w:r>
              <w:rPr>
                <w:sz w:val="22"/>
              </w:rPr>
              <w:t>Колво</w:t>
            </w:r>
            <w:proofErr w:type="spellEnd"/>
            <w:r>
              <w:rPr>
                <w:sz w:val="22"/>
              </w:rPr>
              <w:t xml:space="preserve"> </w:t>
            </w:r>
          </w:p>
        </w:tc>
      </w:tr>
      <w:tr w:rsidR="00880A85">
        <w:trPr>
          <w:trHeight w:val="562"/>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rPr>
                <w:sz w:val="22"/>
              </w:rPr>
              <w:t xml:space="preserve">1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5" w:firstLine="0"/>
              <w:jc w:val="center"/>
            </w:pPr>
            <w:r>
              <w:t xml:space="preserve">Ручка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Ручка шариковая </w:t>
            </w:r>
            <w:r>
              <w:rPr>
                <w:b/>
              </w:rPr>
              <w:t xml:space="preserve"> </w:t>
            </w:r>
          </w:p>
          <w:p w:rsidR="00880A85" w:rsidRDefault="00081AE2">
            <w:pPr>
              <w:spacing w:after="0" w:line="259" w:lineRule="auto"/>
              <w:ind w:left="0" w:firstLine="0"/>
              <w:jc w:val="left"/>
            </w:pPr>
            <w:r>
              <w:rPr>
                <w:b/>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2" w:firstLine="0"/>
              <w:jc w:val="center"/>
            </w:pPr>
            <w:proofErr w:type="spellStart"/>
            <w:r>
              <w:rPr>
                <w:sz w:val="22"/>
              </w:rPr>
              <w:t>шт</w:t>
            </w:r>
            <w:proofErr w:type="spellEnd"/>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rPr>
                <w:sz w:val="22"/>
              </w:rPr>
              <w:t xml:space="preserve">1 </w:t>
            </w:r>
          </w:p>
        </w:tc>
      </w:tr>
      <w:tr w:rsidR="00880A85">
        <w:trPr>
          <w:trHeight w:val="593"/>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rPr>
                <w:sz w:val="22"/>
              </w:rPr>
              <w:t xml:space="preserve">2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2" w:firstLine="0"/>
              <w:jc w:val="center"/>
            </w:pPr>
            <w:r>
              <w:t xml:space="preserve">Карандаш простой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На усмотрение организатора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2" w:firstLine="0"/>
              <w:jc w:val="center"/>
            </w:pPr>
            <w:proofErr w:type="spellStart"/>
            <w:r>
              <w:rPr>
                <w:sz w:val="22"/>
              </w:rPr>
              <w:t>шт</w:t>
            </w:r>
            <w:proofErr w:type="spellEnd"/>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rPr>
                <w:sz w:val="22"/>
              </w:rPr>
              <w:t xml:space="preserve">1 </w:t>
            </w:r>
          </w:p>
        </w:tc>
      </w:tr>
      <w:tr w:rsidR="00880A85">
        <w:trPr>
          <w:trHeight w:val="422"/>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rPr>
                <w:sz w:val="22"/>
              </w:rPr>
              <w:t xml:space="preserve">3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t xml:space="preserve">Ластик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На усмотрение организатора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2" w:firstLine="0"/>
              <w:jc w:val="center"/>
            </w:pPr>
            <w:proofErr w:type="spellStart"/>
            <w:r>
              <w:rPr>
                <w:sz w:val="22"/>
              </w:rPr>
              <w:t>шт</w:t>
            </w:r>
            <w:proofErr w:type="spellEnd"/>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rPr>
                <w:sz w:val="22"/>
              </w:rPr>
              <w:t xml:space="preserve">1 </w:t>
            </w:r>
          </w:p>
        </w:tc>
      </w:tr>
      <w:tr w:rsidR="00880A85">
        <w:trPr>
          <w:trHeight w:val="564"/>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rPr>
                <w:sz w:val="22"/>
              </w:rPr>
              <w:t xml:space="preserve">4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5" w:firstLine="0"/>
              <w:jc w:val="center"/>
            </w:pPr>
            <w:r>
              <w:t xml:space="preserve"> Листы бумаги А4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Бумага офисная А4, класс "C" </w:t>
            </w:r>
          </w:p>
          <w:p w:rsidR="00880A85" w:rsidRDefault="00081AE2">
            <w:pPr>
              <w:spacing w:after="0" w:line="259" w:lineRule="auto"/>
              <w:ind w:left="0"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2" w:firstLine="0"/>
              <w:jc w:val="center"/>
            </w:pPr>
            <w:proofErr w:type="spellStart"/>
            <w:r>
              <w:rPr>
                <w:sz w:val="22"/>
              </w:rPr>
              <w:t>шт</w:t>
            </w:r>
            <w:proofErr w:type="spellEnd"/>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rPr>
                <w:sz w:val="22"/>
              </w:rPr>
              <w:t xml:space="preserve">20 </w:t>
            </w:r>
          </w:p>
        </w:tc>
      </w:tr>
      <w:tr w:rsidR="00880A85">
        <w:trPr>
          <w:trHeight w:val="422"/>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rPr>
                <w:sz w:val="22"/>
              </w:rPr>
              <w:t xml:space="preserve">5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t xml:space="preserve">Линейка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На усмотрение организатора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2" w:firstLine="0"/>
              <w:jc w:val="center"/>
            </w:pPr>
            <w:proofErr w:type="spellStart"/>
            <w:r>
              <w:rPr>
                <w:sz w:val="22"/>
              </w:rPr>
              <w:t>шт</w:t>
            </w:r>
            <w:proofErr w:type="spellEnd"/>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rPr>
                <w:sz w:val="22"/>
              </w:rPr>
              <w:t xml:space="preserve">1 </w:t>
            </w:r>
          </w:p>
        </w:tc>
      </w:tr>
      <w:tr w:rsidR="00880A85">
        <w:trPr>
          <w:trHeight w:val="425"/>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rPr>
                <w:sz w:val="22"/>
              </w:rPr>
              <w:t xml:space="preserve">6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6" w:firstLine="0"/>
              <w:jc w:val="center"/>
            </w:pPr>
            <w:r>
              <w:t xml:space="preserve">Калькулятор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На усмотрение организатора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2" w:firstLine="0"/>
              <w:jc w:val="center"/>
            </w:pPr>
            <w:proofErr w:type="spellStart"/>
            <w:r>
              <w:rPr>
                <w:sz w:val="22"/>
              </w:rPr>
              <w:t>шт</w:t>
            </w:r>
            <w:proofErr w:type="spellEnd"/>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rPr>
                <w:sz w:val="22"/>
              </w:rPr>
              <w:t xml:space="preserve">1 </w:t>
            </w:r>
          </w:p>
        </w:tc>
      </w:tr>
      <w:tr w:rsidR="00880A85">
        <w:trPr>
          <w:trHeight w:val="516"/>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14" w:line="259" w:lineRule="auto"/>
              <w:ind w:left="0" w:right="60" w:firstLine="0"/>
              <w:jc w:val="center"/>
            </w:pPr>
            <w:r>
              <w:rPr>
                <w:b/>
                <w:sz w:val="22"/>
              </w:rPr>
              <w:t xml:space="preserve">РАСХОДНЫЕ МАТЕРИАЛЫ, ОБОРУДОВАНИЕ И </w:t>
            </w:r>
            <w:proofErr w:type="gramStart"/>
            <w:r>
              <w:rPr>
                <w:b/>
                <w:sz w:val="22"/>
              </w:rPr>
              <w:t>ИНСТРУМЕНТЫ,  КОТОРЫЕ</w:t>
            </w:r>
            <w:proofErr w:type="gramEnd"/>
            <w:r>
              <w:rPr>
                <w:b/>
                <w:sz w:val="22"/>
              </w:rPr>
              <w:t xml:space="preserve"> </w:t>
            </w:r>
          </w:p>
          <w:p w:rsidR="00880A85" w:rsidRDefault="00081AE2">
            <w:pPr>
              <w:spacing w:after="0" w:line="259" w:lineRule="auto"/>
              <w:ind w:left="0" w:right="61" w:firstLine="0"/>
              <w:jc w:val="center"/>
            </w:pPr>
            <w:r>
              <w:rPr>
                <w:b/>
                <w:sz w:val="22"/>
              </w:rPr>
              <w:t xml:space="preserve">УЧАСТНИКИ ДОЛЖНЫ </w:t>
            </w:r>
            <w:proofErr w:type="gramStart"/>
            <w:r>
              <w:rPr>
                <w:b/>
                <w:sz w:val="22"/>
              </w:rPr>
              <w:t>ИМЕТЬ  ПРИ</w:t>
            </w:r>
            <w:proofErr w:type="gramEnd"/>
            <w:r>
              <w:rPr>
                <w:b/>
                <w:sz w:val="22"/>
              </w:rPr>
              <w:t xml:space="preserve"> СЕБЕ (</w:t>
            </w:r>
            <w:proofErr w:type="spellStart"/>
            <w:r>
              <w:rPr>
                <w:b/>
                <w:sz w:val="22"/>
              </w:rPr>
              <w:t>Toolbox</w:t>
            </w:r>
            <w:proofErr w:type="spellEnd"/>
            <w:r>
              <w:rPr>
                <w:b/>
                <w:sz w:val="22"/>
              </w:rPr>
              <w:t xml:space="preserve">) </w:t>
            </w:r>
          </w:p>
        </w:tc>
      </w:tr>
      <w:tr w:rsidR="00880A85">
        <w:trPr>
          <w:trHeight w:val="838"/>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t xml:space="preserve">1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21" w:line="259" w:lineRule="auto"/>
              <w:ind w:left="720" w:firstLine="0"/>
              <w:jc w:val="left"/>
            </w:pPr>
            <w:r>
              <w:t xml:space="preserve">Гражданский </w:t>
            </w:r>
          </w:p>
          <w:p w:rsidR="00880A85" w:rsidRDefault="00081AE2">
            <w:pPr>
              <w:spacing w:after="0" w:line="259" w:lineRule="auto"/>
              <w:ind w:left="720" w:firstLine="0"/>
              <w:jc w:val="left"/>
            </w:pPr>
            <w:r>
              <w:t xml:space="preserve">Кодекс РФ; </w:t>
            </w:r>
          </w:p>
          <w:p w:rsidR="00880A85" w:rsidRDefault="00081AE2">
            <w:pPr>
              <w:spacing w:after="0" w:line="259" w:lineRule="auto"/>
              <w:ind w:left="720" w:firstLine="0"/>
              <w:jc w:val="left"/>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3" w:firstLine="0"/>
              <w:jc w:val="center"/>
            </w:pPr>
            <w:proofErr w:type="spellStart"/>
            <w:r>
              <w:t>шт</w:t>
            </w:r>
            <w:proofErr w:type="spellEnd"/>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t xml:space="preserve">1 </w:t>
            </w:r>
          </w:p>
        </w:tc>
      </w:tr>
      <w:tr w:rsidR="00880A85">
        <w:trPr>
          <w:trHeight w:val="838"/>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t xml:space="preserve">2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77" w:lineRule="auto"/>
              <w:ind w:left="720" w:firstLine="0"/>
              <w:jc w:val="left"/>
            </w:pPr>
            <w:r>
              <w:t xml:space="preserve">Правила торговли;  </w:t>
            </w:r>
          </w:p>
          <w:p w:rsidR="00880A85" w:rsidRDefault="00081AE2">
            <w:pPr>
              <w:spacing w:after="0" w:line="259" w:lineRule="auto"/>
              <w:ind w:left="1" w:firstLine="0"/>
              <w:jc w:val="center"/>
            </w:pPr>
            <w:r>
              <w:rPr>
                <w:color w:val="FF0000"/>
              </w:rPr>
              <w:t xml:space="preserve">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center"/>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3" w:firstLine="0"/>
              <w:jc w:val="center"/>
            </w:pPr>
            <w:proofErr w:type="spellStart"/>
            <w:r>
              <w:t>шт</w:t>
            </w:r>
            <w:proofErr w:type="spellEnd"/>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t xml:space="preserve">1 </w:t>
            </w:r>
          </w:p>
        </w:tc>
      </w:tr>
      <w:tr w:rsidR="00880A85">
        <w:trPr>
          <w:trHeight w:val="1114"/>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t xml:space="preserve">3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46" w:line="238" w:lineRule="auto"/>
              <w:ind w:left="720" w:firstLine="0"/>
            </w:pPr>
            <w:r>
              <w:t xml:space="preserve">Закон «О защите прав </w:t>
            </w:r>
          </w:p>
          <w:p w:rsidR="00880A85" w:rsidRDefault="00081AE2">
            <w:pPr>
              <w:spacing w:after="0" w:line="259" w:lineRule="auto"/>
              <w:ind w:left="0" w:right="57" w:firstLine="0"/>
              <w:jc w:val="right"/>
            </w:pPr>
            <w:r>
              <w:t xml:space="preserve">потребителей» </w:t>
            </w:r>
          </w:p>
          <w:p w:rsidR="00880A85" w:rsidRDefault="00081AE2">
            <w:pPr>
              <w:spacing w:after="0" w:line="259" w:lineRule="auto"/>
              <w:ind w:left="1" w:firstLine="0"/>
              <w:jc w:val="center"/>
            </w:pPr>
            <w:r>
              <w:rPr>
                <w:color w:val="FF0000"/>
              </w:rPr>
              <w:t xml:space="preserve">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center"/>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3" w:firstLine="0"/>
              <w:jc w:val="center"/>
            </w:pPr>
            <w:proofErr w:type="spellStart"/>
            <w:r>
              <w:t>шт</w:t>
            </w:r>
            <w:proofErr w:type="spellEnd"/>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60" w:firstLine="0"/>
              <w:jc w:val="center"/>
            </w:pPr>
            <w:r>
              <w:t xml:space="preserve">1 </w:t>
            </w:r>
          </w:p>
        </w:tc>
      </w:tr>
      <w:tr w:rsidR="00880A85">
        <w:trPr>
          <w:trHeight w:val="516"/>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 w:firstLine="0"/>
              <w:jc w:val="center"/>
            </w:pPr>
            <w:r>
              <w:rPr>
                <w:b/>
                <w:sz w:val="22"/>
              </w:rPr>
              <w:t xml:space="preserve">РАСХОДНЫЕ МАТЕРИАЛЫ И ОБОРУДОВАНИЕ, ЗАПРЕЩЕННЫЕ НА ПЛОЩАДКЕ </w:t>
            </w:r>
          </w:p>
          <w:p w:rsidR="00880A85" w:rsidRDefault="00081AE2">
            <w:pPr>
              <w:spacing w:after="0" w:line="259" w:lineRule="auto"/>
              <w:ind w:left="63" w:firstLine="0"/>
              <w:jc w:val="center"/>
            </w:pPr>
            <w:r>
              <w:rPr>
                <w:b/>
                <w:sz w:val="22"/>
              </w:rPr>
              <w:t xml:space="preserve"> </w:t>
            </w:r>
          </w:p>
        </w:tc>
      </w:tr>
      <w:tr w:rsidR="00880A85">
        <w:trPr>
          <w:trHeight w:val="288"/>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5" w:firstLine="0"/>
              <w:jc w:val="center"/>
            </w:pPr>
            <w:r>
              <w:t xml:space="preserve">Те что не указаны в </w:t>
            </w:r>
            <w:proofErr w:type="spellStart"/>
            <w:r>
              <w:t>Toolbox</w:t>
            </w:r>
            <w:proofErr w:type="spellEnd"/>
            <w:r>
              <w:t xml:space="preserve"> </w:t>
            </w:r>
          </w:p>
        </w:tc>
      </w:tr>
      <w:tr w:rsidR="00880A85">
        <w:trPr>
          <w:trHeight w:val="262"/>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2" w:firstLine="0"/>
              <w:jc w:val="center"/>
            </w:pPr>
            <w:r>
              <w:rPr>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3" w:firstLine="0"/>
              <w:jc w:val="center"/>
            </w:pPr>
            <w:r>
              <w:rPr>
                <w:sz w:val="22"/>
              </w:rPr>
              <w:t xml:space="preserve">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2" w:firstLine="0"/>
              <w:jc w:val="center"/>
            </w:pPr>
            <w:r>
              <w:rPr>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2" w:firstLine="0"/>
              <w:jc w:val="center"/>
            </w:pPr>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2" w:firstLine="0"/>
              <w:jc w:val="center"/>
            </w:pPr>
            <w:r>
              <w:rPr>
                <w:sz w:val="22"/>
              </w:rPr>
              <w:t xml:space="preserve"> </w:t>
            </w:r>
          </w:p>
        </w:tc>
      </w:tr>
      <w:tr w:rsidR="00880A85">
        <w:trPr>
          <w:trHeight w:val="542"/>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24" w:line="259" w:lineRule="auto"/>
              <w:ind w:left="5" w:firstLine="0"/>
              <w:jc w:val="center"/>
            </w:pPr>
            <w:r>
              <w:rPr>
                <w:b/>
                <w:sz w:val="22"/>
              </w:rPr>
              <w:t xml:space="preserve">ДОПОЛНИТЕЛЬНОЕ ОБОРУДОВАНИЕ, ИНСТРУМЕНТЫ КОТОРОЕ МОЖЕТ </w:t>
            </w:r>
          </w:p>
          <w:p w:rsidR="00880A85" w:rsidRDefault="00081AE2">
            <w:pPr>
              <w:spacing w:after="0" w:line="259" w:lineRule="auto"/>
              <w:ind w:left="2" w:firstLine="0"/>
              <w:jc w:val="center"/>
            </w:pPr>
            <w:r>
              <w:rPr>
                <w:b/>
                <w:sz w:val="22"/>
              </w:rPr>
              <w:t xml:space="preserve">ПРИВЕСТИ С СОБОЙ УЧАСТНИК  </w:t>
            </w:r>
          </w:p>
        </w:tc>
      </w:tr>
      <w:tr w:rsidR="00880A85">
        <w:trPr>
          <w:trHeight w:val="770"/>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9" w:firstLine="0"/>
              <w:jc w:val="center"/>
            </w:pPr>
            <w:r>
              <w:rPr>
                <w:sz w:val="22"/>
              </w:rPr>
              <w:t xml:space="preserve">Наименование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 w:firstLine="0"/>
              <w:jc w:val="center"/>
            </w:pPr>
            <w:r>
              <w:rPr>
                <w:sz w:val="22"/>
              </w:rPr>
              <w:t xml:space="preserve">Ссылка на сайт с тех. </w:t>
            </w:r>
          </w:p>
          <w:p w:rsidR="00880A85" w:rsidRDefault="00081AE2">
            <w:pPr>
              <w:spacing w:after="0" w:line="259" w:lineRule="auto"/>
              <w:ind w:left="0" w:firstLine="0"/>
              <w:jc w:val="center"/>
            </w:pPr>
            <w:r>
              <w:rPr>
                <w:sz w:val="22"/>
              </w:rPr>
              <w:t xml:space="preserve">характеристиками либо тех. характеристики оборудования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17" w:line="259" w:lineRule="auto"/>
              <w:ind w:left="7" w:firstLine="0"/>
              <w:jc w:val="center"/>
            </w:pPr>
            <w:r>
              <w:rPr>
                <w:sz w:val="22"/>
              </w:rPr>
              <w:t xml:space="preserve">Ед. </w:t>
            </w:r>
          </w:p>
          <w:p w:rsidR="00880A85" w:rsidRDefault="00081AE2">
            <w:pPr>
              <w:spacing w:after="0" w:line="259" w:lineRule="auto"/>
              <w:ind w:left="84" w:firstLine="0"/>
              <w:jc w:val="left"/>
            </w:pPr>
            <w:r>
              <w:rPr>
                <w:sz w:val="22"/>
              </w:rPr>
              <w:t xml:space="preserve">измерения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center"/>
            </w:pPr>
            <w:proofErr w:type="spellStart"/>
            <w:r>
              <w:rPr>
                <w:sz w:val="22"/>
              </w:rPr>
              <w:t>Колво</w:t>
            </w:r>
            <w:proofErr w:type="spellEnd"/>
            <w:r>
              <w:rPr>
                <w:sz w:val="22"/>
              </w:rPr>
              <w:t xml:space="preserve"> </w:t>
            </w:r>
          </w:p>
        </w:tc>
      </w:tr>
      <w:tr w:rsidR="00880A85">
        <w:trPr>
          <w:trHeight w:val="262"/>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1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9" w:firstLine="0"/>
              <w:jc w:val="center"/>
            </w:pPr>
            <w:r>
              <w:rPr>
                <w:sz w:val="22"/>
              </w:rPr>
              <w:t xml:space="preserve">Цветные карандаши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2" w:firstLine="0"/>
              <w:jc w:val="center"/>
            </w:pPr>
            <w:r>
              <w:rPr>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3" w:firstLine="0"/>
              <w:jc w:val="center"/>
            </w:pPr>
            <w:proofErr w:type="spellStart"/>
            <w:r>
              <w:rPr>
                <w:sz w:val="22"/>
              </w:rPr>
              <w:t>уп</w:t>
            </w:r>
            <w:proofErr w:type="spellEnd"/>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1 </w:t>
            </w:r>
          </w:p>
        </w:tc>
      </w:tr>
      <w:tr w:rsidR="00880A85">
        <w:trPr>
          <w:trHeight w:val="264"/>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 w:firstLine="0"/>
              <w:jc w:val="center"/>
            </w:pPr>
            <w:r>
              <w:rPr>
                <w:b/>
                <w:sz w:val="22"/>
              </w:rPr>
              <w:t xml:space="preserve">НА 1-ГО ЭКСПЕРТА (КОНКУРСНАЯ ПЛОЩАДКА) </w:t>
            </w:r>
          </w:p>
        </w:tc>
      </w:tr>
      <w:tr w:rsidR="00880A85">
        <w:trPr>
          <w:trHeight w:val="264"/>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8" w:firstLine="0"/>
              <w:jc w:val="center"/>
            </w:pPr>
            <w:r>
              <w:rPr>
                <w:sz w:val="22"/>
              </w:rPr>
              <w:lastRenderedPageBreak/>
              <w:t xml:space="preserve">Перечень оборудования и мебель </w:t>
            </w:r>
          </w:p>
        </w:tc>
      </w:tr>
      <w:tr w:rsidR="00880A85">
        <w:trPr>
          <w:trHeight w:val="768"/>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9" w:firstLine="0"/>
              <w:jc w:val="center"/>
            </w:pPr>
            <w:r>
              <w:rPr>
                <w:sz w:val="22"/>
              </w:rPr>
              <w:t xml:space="preserve">Наименование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 w:firstLine="0"/>
              <w:jc w:val="center"/>
            </w:pPr>
            <w:r>
              <w:rPr>
                <w:sz w:val="22"/>
              </w:rPr>
              <w:t xml:space="preserve">Ссылка на сайт с тех. </w:t>
            </w:r>
          </w:p>
          <w:p w:rsidR="00880A85" w:rsidRDefault="00081AE2">
            <w:pPr>
              <w:spacing w:after="0" w:line="259" w:lineRule="auto"/>
              <w:ind w:left="0" w:firstLine="0"/>
              <w:jc w:val="center"/>
            </w:pPr>
            <w:r>
              <w:rPr>
                <w:sz w:val="22"/>
              </w:rPr>
              <w:t xml:space="preserve">характеристиками либо тех. характеристики оборудования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17" w:line="259" w:lineRule="auto"/>
              <w:ind w:left="7" w:firstLine="0"/>
              <w:jc w:val="center"/>
            </w:pPr>
            <w:r>
              <w:rPr>
                <w:sz w:val="22"/>
              </w:rPr>
              <w:t xml:space="preserve">Ед. </w:t>
            </w:r>
          </w:p>
          <w:p w:rsidR="00880A85" w:rsidRDefault="00081AE2">
            <w:pPr>
              <w:spacing w:after="0" w:line="259" w:lineRule="auto"/>
              <w:ind w:left="84" w:firstLine="0"/>
              <w:jc w:val="left"/>
            </w:pPr>
            <w:r>
              <w:rPr>
                <w:sz w:val="22"/>
              </w:rPr>
              <w:t xml:space="preserve">измерения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center"/>
            </w:pPr>
            <w:proofErr w:type="spellStart"/>
            <w:r>
              <w:rPr>
                <w:sz w:val="22"/>
              </w:rPr>
              <w:t>Колво</w:t>
            </w:r>
            <w:proofErr w:type="spellEnd"/>
            <w:r>
              <w:rPr>
                <w:sz w:val="22"/>
              </w:rPr>
              <w:t xml:space="preserve"> </w:t>
            </w:r>
          </w:p>
        </w:tc>
      </w:tr>
      <w:tr w:rsidR="00880A85">
        <w:trPr>
          <w:trHeight w:val="591"/>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1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rPr>
                <w:sz w:val="22"/>
              </w:rPr>
              <w:t xml:space="preserve">Стол письменный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На усмотрение организатора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5" w:firstLine="0"/>
              <w:jc w:val="center"/>
            </w:pPr>
            <w:proofErr w:type="spellStart"/>
            <w:r>
              <w:rPr>
                <w:sz w:val="22"/>
              </w:rPr>
              <w:t>шт</w:t>
            </w:r>
            <w:proofErr w:type="spellEnd"/>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1 </w:t>
            </w:r>
          </w:p>
        </w:tc>
      </w:tr>
      <w:tr w:rsidR="00880A85">
        <w:trPr>
          <w:trHeight w:val="588"/>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2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rPr>
                <w:sz w:val="22"/>
              </w:rPr>
              <w:t xml:space="preserve">Стул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На усмотрение организатора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5" w:firstLine="0"/>
              <w:jc w:val="center"/>
            </w:pPr>
            <w:proofErr w:type="spellStart"/>
            <w:r>
              <w:rPr>
                <w:sz w:val="22"/>
              </w:rPr>
              <w:t>шт</w:t>
            </w:r>
            <w:proofErr w:type="spellEnd"/>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1 </w:t>
            </w:r>
          </w:p>
        </w:tc>
      </w:tr>
      <w:tr w:rsidR="00880A85">
        <w:trPr>
          <w:trHeight w:val="264"/>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center"/>
            </w:pPr>
            <w:r>
              <w:rPr>
                <w:b/>
                <w:sz w:val="22"/>
              </w:rPr>
              <w:t xml:space="preserve">ОБЩАЯ ИНФРАСТРУКТУРА КОНКУРСНОЙ ПЛОЩАДКИ </w:t>
            </w:r>
          </w:p>
        </w:tc>
      </w:tr>
      <w:tr w:rsidR="00880A85">
        <w:trPr>
          <w:trHeight w:val="262"/>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5" w:firstLine="0"/>
              <w:jc w:val="center"/>
            </w:pPr>
            <w:r>
              <w:rPr>
                <w:sz w:val="22"/>
              </w:rPr>
              <w:t xml:space="preserve">Перечень оборудования, инструментов, средств индивидуальной защиты и т.п. </w:t>
            </w:r>
          </w:p>
        </w:tc>
      </w:tr>
      <w:tr w:rsidR="00880A85">
        <w:trPr>
          <w:trHeight w:val="1022"/>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9" w:firstLine="0"/>
              <w:jc w:val="center"/>
            </w:pPr>
            <w:r>
              <w:rPr>
                <w:sz w:val="22"/>
              </w:rPr>
              <w:t xml:space="preserve">Наименование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 w:firstLine="0"/>
              <w:jc w:val="center"/>
            </w:pPr>
            <w:r>
              <w:rPr>
                <w:sz w:val="22"/>
              </w:rPr>
              <w:t xml:space="preserve">Ссылка на сайт с тех. </w:t>
            </w:r>
          </w:p>
          <w:p w:rsidR="00880A85" w:rsidRDefault="00081AE2">
            <w:pPr>
              <w:spacing w:after="19" w:line="259" w:lineRule="auto"/>
              <w:ind w:left="3" w:firstLine="0"/>
              <w:jc w:val="center"/>
            </w:pPr>
            <w:r>
              <w:rPr>
                <w:sz w:val="22"/>
              </w:rPr>
              <w:t xml:space="preserve">характеристиками либо тех. </w:t>
            </w:r>
          </w:p>
          <w:p w:rsidR="00880A85" w:rsidRDefault="00081AE2">
            <w:pPr>
              <w:spacing w:after="0" w:line="259" w:lineRule="auto"/>
              <w:ind w:left="6" w:firstLine="0"/>
              <w:jc w:val="center"/>
            </w:pPr>
            <w:r>
              <w:rPr>
                <w:sz w:val="22"/>
              </w:rPr>
              <w:t xml:space="preserve">характеристики оборудования </w:t>
            </w:r>
          </w:p>
          <w:p w:rsidR="00880A85" w:rsidRDefault="00081AE2">
            <w:pPr>
              <w:spacing w:after="0" w:line="259" w:lineRule="auto"/>
              <w:ind w:left="62" w:firstLine="0"/>
              <w:jc w:val="center"/>
            </w:pPr>
            <w:r>
              <w:rPr>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17" w:line="259" w:lineRule="auto"/>
              <w:ind w:left="7" w:firstLine="0"/>
              <w:jc w:val="center"/>
            </w:pPr>
            <w:r>
              <w:rPr>
                <w:sz w:val="22"/>
              </w:rPr>
              <w:t xml:space="preserve">Ед. </w:t>
            </w:r>
          </w:p>
          <w:p w:rsidR="00880A85" w:rsidRDefault="00081AE2">
            <w:pPr>
              <w:spacing w:after="0" w:line="259" w:lineRule="auto"/>
              <w:ind w:left="84" w:firstLine="0"/>
              <w:jc w:val="left"/>
            </w:pPr>
            <w:r>
              <w:rPr>
                <w:sz w:val="22"/>
              </w:rPr>
              <w:t xml:space="preserve">измерения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center"/>
            </w:pPr>
            <w:proofErr w:type="spellStart"/>
            <w:r>
              <w:rPr>
                <w:sz w:val="22"/>
              </w:rPr>
              <w:t>Колво</w:t>
            </w:r>
            <w:proofErr w:type="spellEnd"/>
            <w:r>
              <w:rPr>
                <w:sz w:val="22"/>
              </w:rPr>
              <w:t xml:space="preserve"> </w:t>
            </w:r>
          </w:p>
        </w:tc>
      </w:tr>
      <w:tr w:rsidR="00880A85">
        <w:trPr>
          <w:trHeight w:val="264"/>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2" w:firstLine="0"/>
              <w:jc w:val="center"/>
            </w:pPr>
            <w:r>
              <w:rPr>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3" w:firstLine="0"/>
              <w:jc w:val="center"/>
            </w:pPr>
            <w:r>
              <w:rPr>
                <w:sz w:val="22"/>
              </w:rPr>
              <w:t xml:space="preserve">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4" w:firstLine="0"/>
              <w:jc w:val="center"/>
            </w:pPr>
            <w:r>
              <w:rPr>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2" w:firstLine="0"/>
              <w:jc w:val="center"/>
            </w:pPr>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2" w:firstLine="0"/>
              <w:jc w:val="center"/>
            </w:pPr>
            <w:r>
              <w:rPr>
                <w:sz w:val="22"/>
              </w:rPr>
              <w:t xml:space="preserve"> </w:t>
            </w:r>
          </w:p>
        </w:tc>
      </w:tr>
      <w:tr w:rsidR="00880A85">
        <w:trPr>
          <w:trHeight w:val="262"/>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b/>
                <w:sz w:val="22"/>
              </w:rPr>
              <w:t xml:space="preserve">Расходные материалы на 1Эксперта </w:t>
            </w:r>
          </w:p>
        </w:tc>
      </w:tr>
      <w:tr w:rsidR="00880A85">
        <w:trPr>
          <w:trHeight w:val="770"/>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9" w:firstLine="0"/>
              <w:jc w:val="center"/>
            </w:pPr>
            <w:r>
              <w:rPr>
                <w:sz w:val="22"/>
              </w:rPr>
              <w:t xml:space="preserve">Наименование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20" w:line="259" w:lineRule="auto"/>
              <w:ind w:left="6" w:firstLine="0"/>
              <w:jc w:val="center"/>
            </w:pPr>
            <w:r>
              <w:rPr>
                <w:sz w:val="22"/>
              </w:rPr>
              <w:t xml:space="preserve">Ссылка на сайт с тех. </w:t>
            </w:r>
          </w:p>
          <w:p w:rsidR="00880A85" w:rsidRDefault="00081AE2">
            <w:pPr>
              <w:spacing w:after="0" w:line="259" w:lineRule="auto"/>
              <w:ind w:left="0" w:firstLine="0"/>
              <w:jc w:val="center"/>
            </w:pPr>
            <w:r>
              <w:rPr>
                <w:sz w:val="22"/>
              </w:rPr>
              <w:t xml:space="preserve">Характеристиками, либо тех. характеристики оборудования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19" w:line="259" w:lineRule="auto"/>
              <w:ind w:left="7" w:firstLine="0"/>
              <w:jc w:val="center"/>
            </w:pPr>
            <w:r>
              <w:rPr>
                <w:sz w:val="22"/>
              </w:rPr>
              <w:t xml:space="preserve">Ед. </w:t>
            </w:r>
          </w:p>
          <w:p w:rsidR="00880A85" w:rsidRDefault="00081AE2">
            <w:pPr>
              <w:spacing w:after="0" w:line="259" w:lineRule="auto"/>
              <w:ind w:left="84" w:firstLine="0"/>
              <w:jc w:val="left"/>
            </w:pPr>
            <w:r>
              <w:rPr>
                <w:sz w:val="22"/>
              </w:rPr>
              <w:t xml:space="preserve">измерения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center"/>
            </w:pPr>
            <w:proofErr w:type="spellStart"/>
            <w:r>
              <w:rPr>
                <w:rFonts w:ascii="Calibri" w:eastAsia="Calibri" w:hAnsi="Calibri" w:cs="Calibri"/>
                <w:sz w:val="22"/>
              </w:rPr>
              <w:t>Колво</w:t>
            </w:r>
            <w:proofErr w:type="spellEnd"/>
            <w:r>
              <w:rPr>
                <w:rFonts w:ascii="Calibri" w:eastAsia="Calibri" w:hAnsi="Calibri" w:cs="Calibri"/>
                <w:sz w:val="22"/>
              </w:rPr>
              <w:t xml:space="preserve"> </w:t>
            </w:r>
          </w:p>
        </w:tc>
      </w:tr>
      <w:tr w:rsidR="00880A85">
        <w:trPr>
          <w:trHeight w:val="286"/>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1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 w:firstLine="0"/>
              <w:jc w:val="center"/>
            </w:pPr>
            <w:r>
              <w:rPr>
                <w:sz w:val="22"/>
              </w:rPr>
              <w:t xml:space="preserve">Ручка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На усмотрение организаторов</w:t>
            </w:r>
            <w:r>
              <w:rPr>
                <w:color w:val="FF0000"/>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5" w:firstLine="0"/>
              <w:jc w:val="center"/>
            </w:pPr>
            <w:proofErr w:type="spellStart"/>
            <w:r>
              <w:rPr>
                <w:sz w:val="22"/>
              </w:rPr>
              <w:t>шт</w:t>
            </w:r>
            <w:proofErr w:type="spellEnd"/>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9" w:firstLine="0"/>
              <w:jc w:val="center"/>
            </w:pPr>
            <w:r>
              <w:rPr>
                <w:rFonts w:ascii="Calibri" w:eastAsia="Calibri" w:hAnsi="Calibri" w:cs="Calibri"/>
                <w:sz w:val="22"/>
              </w:rPr>
              <w:t xml:space="preserve">1 </w:t>
            </w:r>
          </w:p>
        </w:tc>
      </w:tr>
      <w:tr w:rsidR="00880A85">
        <w:trPr>
          <w:trHeight w:val="562"/>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2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Лист бумаги А4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Бумага офисная А4, класс "C",  </w:t>
            </w:r>
          </w:p>
          <w:p w:rsidR="00880A85" w:rsidRDefault="00081AE2">
            <w:pPr>
              <w:spacing w:after="0" w:line="259" w:lineRule="auto"/>
              <w:ind w:left="0"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5" w:firstLine="0"/>
              <w:jc w:val="center"/>
            </w:pPr>
            <w:proofErr w:type="spellStart"/>
            <w:r>
              <w:rPr>
                <w:sz w:val="22"/>
              </w:rPr>
              <w:t>шт</w:t>
            </w:r>
            <w:proofErr w:type="spellEnd"/>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9" w:firstLine="0"/>
              <w:jc w:val="center"/>
            </w:pPr>
            <w:r>
              <w:rPr>
                <w:rFonts w:ascii="Calibri" w:eastAsia="Calibri" w:hAnsi="Calibri" w:cs="Calibri"/>
                <w:sz w:val="22"/>
              </w:rPr>
              <w:t xml:space="preserve">5 </w:t>
            </w:r>
          </w:p>
        </w:tc>
      </w:tr>
      <w:tr w:rsidR="00880A85">
        <w:trPr>
          <w:trHeight w:val="286"/>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3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 w:firstLine="0"/>
              <w:jc w:val="center"/>
            </w:pPr>
            <w:r>
              <w:rPr>
                <w:sz w:val="22"/>
              </w:rPr>
              <w:t xml:space="preserve">Калькулятор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t xml:space="preserve">На усмотрение организатора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5" w:firstLine="0"/>
              <w:jc w:val="center"/>
            </w:pPr>
            <w:proofErr w:type="spellStart"/>
            <w:r>
              <w:rPr>
                <w:sz w:val="22"/>
              </w:rPr>
              <w:t>шт</w:t>
            </w:r>
            <w:proofErr w:type="spellEnd"/>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9" w:firstLine="0"/>
              <w:jc w:val="center"/>
            </w:pPr>
            <w:r>
              <w:rPr>
                <w:rFonts w:ascii="Calibri" w:eastAsia="Calibri" w:hAnsi="Calibri" w:cs="Calibri"/>
                <w:sz w:val="22"/>
              </w:rPr>
              <w:t xml:space="preserve">1 </w:t>
            </w:r>
          </w:p>
        </w:tc>
      </w:tr>
      <w:tr w:rsidR="00880A85">
        <w:trPr>
          <w:trHeight w:val="264"/>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 w:firstLine="0"/>
              <w:jc w:val="center"/>
            </w:pPr>
            <w:r>
              <w:rPr>
                <w:b/>
                <w:sz w:val="22"/>
              </w:rPr>
              <w:t>КОМНАТА УЧАСТНИКОВ</w:t>
            </w:r>
            <w:r>
              <w:rPr>
                <w:rFonts w:ascii="Calibri" w:eastAsia="Calibri" w:hAnsi="Calibri" w:cs="Calibri"/>
                <w:b/>
                <w:color w:val="FF0000"/>
                <w:sz w:val="20"/>
              </w:rPr>
              <w:t xml:space="preserve"> </w:t>
            </w:r>
          </w:p>
        </w:tc>
      </w:tr>
      <w:tr w:rsidR="00880A85">
        <w:trPr>
          <w:trHeight w:val="262"/>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Перечень оборудования, мебель, канцелярия и т.п. </w:t>
            </w:r>
          </w:p>
        </w:tc>
      </w:tr>
      <w:tr w:rsidR="00880A85">
        <w:trPr>
          <w:trHeight w:val="278"/>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rPr>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3" w:firstLine="0"/>
              <w:jc w:val="center"/>
            </w:pPr>
            <w:r>
              <w:rPr>
                <w:sz w:val="22"/>
              </w:rPr>
              <w:t xml:space="preserve">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4" w:firstLine="0"/>
              <w:jc w:val="center"/>
            </w:pPr>
            <w:r>
              <w:rPr>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2" w:firstLine="0"/>
              <w:jc w:val="center"/>
            </w:pPr>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57" w:firstLine="0"/>
              <w:jc w:val="center"/>
            </w:pPr>
            <w:r>
              <w:rPr>
                <w:rFonts w:ascii="Calibri" w:eastAsia="Calibri" w:hAnsi="Calibri" w:cs="Calibri"/>
                <w:sz w:val="22"/>
              </w:rPr>
              <w:t xml:space="preserve"> </w:t>
            </w:r>
          </w:p>
        </w:tc>
      </w:tr>
      <w:tr w:rsidR="00880A85">
        <w:trPr>
          <w:trHeight w:val="264"/>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5" w:firstLine="0"/>
              <w:jc w:val="center"/>
            </w:pPr>
            <w:r>
              <w:rPr>
                <w:b/>
                <w:sz w:val="22"/>
              </w:rPr>
              <w:t xml:space="preserve">ДОПОЛНИТЕЛЬНЫЕ ТРЕБОВАНИЯ/КОММЕНТАРИИ </w:t>
            </w:r>
          </w:p>
        </w:tc>
      </w:tr>
      <w:tr w:rsidR="00880A85">
        <w:trPr>
          <w:trHeight w:val="262"/>
        </w:trPr>
        <w:tc>
          <w:tcPr>
            <w:tcW w:w="9573" w:type="dxa"/>
            <w:gridSpan w:val="5"/>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4" w:firstLine="0"/>
              <w:jc w:val="center"/>
            </w:pPr>
            <w:r>
              <w:rPr>
                <w:sz w:val="22"/>
              </w:rPr>
              <w:t xml:space="preserve">Количество точек питания и их характеристики </w:t>
            </w:r>
          </w:p>
        </w:tc>
      </w:tr>
      <w:tr w:rsidR="00880A85">
        <w:trPr>
          <w:trHeight w:val="281"/>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7" w:firstLine="0"/>
              <w:jc w:val="center"/>
            </w:pPr>
            <w:r>
              <w:rPr>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34" w:firstLine="0"/>
              <w:jc w:val="center"/>
            </w:pPr>
            <w:r>
              <w:rPr>
                <w:sz w:val="22"/>
              </w:rPr>
              <w:t xml:space="preserve">Наименование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 w:firstLine="0"/>
              <w:jc w:val="center"/>
            </w:pPr>
            <w:r>
              <w:rPr>
                <w:sz w:val="22"/>
              </w:rPr>
              <w:t xml:space="preserve">Тех. характеристики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2" w:firstLine="0"/>
              <w:jc w:val="center"/>
            </w:pPr>
            <w:r>
              <w:rPr>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57" w:firstLine="0"/>
              <w:jc w:val="center"/>
            </w:pPr>
            <w:r>
              <w:rPr>
                <w:rFonts w:ascii="Calibri" w:eastAsia="Calibri" w:hAnsi="Calibri" w:cs="Calibri"/>
                <w:sz w:val="22"/>
              </w:rPr>
              <w:t xml:space="preserve"> </w:t>
            </w:r>
          </w:p>
        </w:tc>
      </w:tr>
      <w:tr w:rsidR="00880A85">
        <w:trPr>
          <w:trHeight w:val="278"/>
        </w:trPr>
        <w:tc>
          <w:tcPr>
            <w:tcW w:w="1056"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rPr>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3" w:firstLine="0"/>
              <w:jc w:val="center"/>
            </w:pPr>
            <w:r>
              <w:rPr>
                <w:color w:val="FF0000"/>
                <w:sz w:val="22"/>
              </w:rPr>
              <w:t xml:space="preserve"> </w:t>
            </w:r>
          </w:p>
        </w:tc>
        <w:tc>
          <w:tcPr>
            <w:tcW w:w="3879"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4" w:firstLine="0"/>
              <w:jc w:val="center"/>
            </w:pPr>
            <w:r>
              <w:rPr>
                <w:color w:val="FF0000"/>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62" w:firstLine="0"/>
              <w:jc w:val="center"/>
            </w:pPr>
            <w:r>
              <w:rPr>
                <w:color w:val="FF0000"/>
                <w:sz w:val="22"/>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57" w:firstLine="0"/>
              <w:jc w:val="center"/>
            </w:pPr>
            <w:r>
              <w:rPr>
                <w:rFonts w:ascii="Calibri" w:eastAsia="Calibri" w:hAnsi="Calibri" w:cs="Calibri"/>
                <w:sz w:val="22"/>
              </w:rPr>
              <w:t xml:space="preserve"> </w:t>
            </w:r>
          </w:p>
        </w:tc>
      </w:tr>
    </w:tbl>
    <w:p w:rsidR="00880A85" w:rsidRDefault="00081AE2">
      <w:pPr>
        <w:spacing w:after="28" w:line="259" w:lineRule="auto"/>
        <w:ind w:left="850" w:firstLine="0"/>
        <w:jc w:val="left"/>
      </w:pPr>
      <w:r>
        <w:rPr>
          <w:b/>
          <w:sz w:val="26"/>
        </w:rPr>
        <w:t xml:space="preserve"> </w:t>
      </w:r>
    </w:p>
    <w:p w:rsidR="00880A85" w:rsidRDefault="00081AE2">
      <w:pPr>
        <w:numPr>
          <w:ilvl w:val="0"/>
          <w:numId w:val="2"/>
        </w:numPr>
        <w:spacing w:after="12" w:line="270" w:lineRule="auto"/>
        <w:ind w:hanging="259"/>
        <w:jc w:val="left"/>
      </w:pPr>
      <w:r>
        <w:rPr>
          <w:b/>
          <w:sz w:val="26"/>
        </w:rPr>
        <w:t xml:space="preserve">Схемы оснащения рабочих мест с учетом основных нозологий. </w:t>
      </w:r>
    </w:p>
    <w:p w:rsidR="00880A85" w:rsidRDefault="00081AE2">
      <w:pPr>
        <w:spacing w:after="0" w:line="259" w:lineRule="auto"/>
        <w:ind w:left="850" w:firstLine="0"/>
        <w:jc w:val="left"/>
      </w:pPr>
      <w:r>
        <w:rPr>
          <w:b/>
          <w:sz w:val="26"/>
        </w:rPr>
        <w:t xml:space="preserve"> </w:t>
      </w:r>
    </w:p>
    <w:tbl>
      <w:tblPr>
        <w:tblStyle w:val="TableGrid"/>
        <w:tblW w:w="9573" w:type="dxa"/>
        <w:tblInd w:w="34" w:type="dxa"/>
        <w:tblCellMar>
          <w:top w:w="7" w:type="dxa"/>
        </w:tblCellMar>
        <w:tblLook w:val="04A0" w:firstRow="1" w:lastRow="0" w:firstColumn="1" w:lastColumn="0" w:noHBand="0" w:noVBand="1"/>
      </w:tblPr>
      <w:tblGrid>
        <w:gridCol w:w="1367"/>
        <w:gridCol w:w="678"/>
        <w:gridCol w:w="1643"/>
        <w:gridCol w:w="2565"/>
        <w:gridCol w:w="3320"/>
      </w:tblGrid>
      <w:tr w:rsidR="00880A85">
        <w:trPr>
          <w:trHeight w:val="1021"/>
        </w:trPr>
        <w:tc>
          <w:tcPr>
            <w:tcW w:w="1891" w:type="dxa"/>
            <w:gridSpan w:val="2"/>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2" w:firstLine="0"/>
              <w:jc w:val="left"/>
            </w:pPr>
            <w:r>
              <w:rPr>
                <w:b/>
                <w:sz w:val="22"/>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right="15" w:firstLine="0"/>
              <w:jc w:val="left"/>
            </w:pPr>
            <w:r>
              <w:rPr>
                <w:b/>
                <w:sz w:val="22"/>
              </w:rPr>
              <w:t xml:space="preserve">Площадь, </w:t>
            </w:r>
            <w:proofErr w:type="spellStart"/>
            <w:r>
              <w:rPr>
                <w:b/>
                <w:sz w:val="22"/>
              </w:rPr>
              <w:t>м.кв</w:t>
            </w:r>
            <w:proofErr w:type="spellEnd"/>
            <w:r>
              <w:rPr>
                <w:b/>
                <w:sz w:val="22"/>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pPr>
            <w:r>
              <w:rPr>
                <w:b/>
                <w:sz w:val="22"/>
              </w:rPr>
              <w:t xml:space="preserve">Ширина прохода между рабочими местами, м. </w:t>
            </w:r>
          </w:p>
        </w:tc>
        <w:tc>
          <w:tcPr>
            <w:tcW w:w="2943" w:type="dxa"/>
            <w:tcBorders>
              <w:top w:val="single" w:sz="4" w:space="0" w:color="000000"/>
              <w:left w:val="single" w:sz="4" w:space="0" w:color="000000"/>
              <w:bottom w:val="single" w:sz="4" w:space="0" w:color="000000"/>
              <w:right w:val="single" w:sz="4" w:space="0" w:color="000000"/>
            </w:tcBorders>
          </w:tcPr>
          <w:p w:rsidR="00880A85" w:rsidRDefault="00081AE2">
            <w:pPr>
              <w:spacing w:after="45" w:line="236" w:lineRule="auto"/>
              <w:ind w:left="2" w:firstLine="0"/>
              <w:jc w:val="left"/>
            </w:pPr>
            <w:r>
              <w:rPr>
                <w:b/>
                <w:sz w:val="22"/>
              </w:rPr>
              <w:t xml:space="preserve">Специализированное оборудование, </w:t>
            </w:r>
          </w:p>
          <w:p w:rsidR="00880A85" w:rsidRDefault="00081AE2">
            <w:pPr>
              <w:spacing w:after="0" w:line="259" w:lineRule="auto"/>
              <w:ind w:left="2" w:firstLine="0"/>
              <w:jc w:val="left"/>
            </w:pPr>
            <w:proofErr w:type="gramStart"/>
            <w:r>
              <w:rPr>
                <w:b/>
                <w:sz w:val="22"/>
              </w:rPr>
              <w:t>количество.*</w:t>
            </w:r>
            <w:proofErr w:type="gramEnd"/>
            <w:r>
              <w:rPr>
                <w:b/>
                <w:sz w:val="22"/>
              </w:rPr>
              <w:t xml:space="preserve"> </w:t>
            </w:r>
          </w:p>
          <w:p w:rsidR="00880A85" w:rsidRDefault="00081AE2">
            <w:pPr>
              <w:spacing w:after="0" w:line="259" w:lineRule="auto"/>
              <w:ind w:left="2" w:firstLine="0"/>
              <w:jc w:val="left"/>
            </w:pPr>
            <w:r>
              <w:rPr>
                <w:sz w:val="22"/>
              </w:rPr>
              <w:t xml:space="preserve"> </w:t>
            </w:r>
          </w:p>
        </w:tc>
      </w:tr>
      <w:tr w:rsidR="00880A85">
        <w:trPr>
          <w:trHeight w:val="1277"/>
        </w:trPr>
        <w:tc>
          <w:tcPr>
            <w:tcW w:w="1891" w:type="dxa"/>
            <w:gridSpan w:val="2"/>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2" w:right="55" w:firstLine="0"/>
            </w:pPr>
            <w:r>
              <w:rPr>
                <w:b/>
                <w:sz w:val="22"/>
              </w:rPr>
              <w:t xml:space="preserve">Рабочее место участника с нарушением слуха </w:t>
            </w:r>
          </w:p>
        </w:tc>
        <w:tc>
          <w:tcPr>
            <w:tcW w:w="172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rPr>
                <w:sz w:val="22"/>
              </w:rPr>
              <w:t xml:space="preserve">не менее 2,5 кв. м </w:t>
            </w:r>
          </w:p>
        </w:tc>
        <w:tc>
          <w:tcPr>
            <w:tcW w:w="3017"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78" w:lineRule="auto"/>
              <w:ind w:left="0" w:right="53" w:firstLine="0"/>
            </w:pPr>
            <w:r>
              <w:rPr>
                <w:sz w:val="22"/>
              </w:rPr>
              <w:t xml:space="preserve">высота – не менее 3,2 кв. м, а объем – не менее 15 куб. м (п. 4.16 Санитарных правил) </w:t>
            </w:r>
          </w:p>
          <w:p w:rsidR="00880A85" w:rsidRDefault="00081AE2">
            <w:pPr>
              <w:spacing w:after="0" w:line="259" w:lineRule="auto"/>
              <w:ind w:left="0" w:firstLine="0"/>
              <w:jc w:val="left"/>
            </w:pPr>
            <w:r>
              <w:rPr>
                <w:sz w:val="22"/>
              </w:rPr>
              <w:t xml:space="preserve"> </w:t>
            </w:r>
          </w:p>
          <w:p w:rsidR="00880A85" w:rsidRDefault="00081AE2">
            <w:pPr>
              <w:spacing w:after="0" w:line="259" w:lineRule="auto"/>
              <w:ind w:left="0" w:firstLine="0"/>
              <w:jc w:val="left"/>
            </w:pPr>
            <w:r>
              <w:rPr>
                <w:sz w:val="22"/>
              </w:rPr>
              <w:t xml:space="preserve"> </w:t>
            </w:r>
          </w:p>
        </w:tc>
        <w:tc>
          <w:tcPr>
            <w:tcW w:w="294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2" w:firstLine="0"/>
              <w:jc w:val="left"/>
            </w:pPr>
            <w:r>
              <w:rPr>
                <w:sz w:val="22"/>
              </w:rPr>
              <w:t xml:space="preserve">https://www.obrazov.org/  </w:t>
            </w:r>
          </w:p>
          <w:p w:rsidR="00880A85" w:rsidRDefault="00081AE2">
            <w:pPr>
              <w:spacing w:after="44" w:line="236" w:lineRule="auto"/>
              <w:ind w:left="2" w:firstLine="0"/>
            </w:pPr>
            <w:r>
              <w:rPr>
                <w:sz w:val="22"/>
              </w:rPr>
              <w:t xml:space="preserve">(Количество оборудования зависит от количества </w:t>
            </w:r>
          </w:p>
          <w:p w:rsidR="00880A85" w:rsidRDefault="00081AE2">
            <w:pPr>
              <w:spacing w:after="0" w:line="259" w:lineRule="auto"/>
              <w:ind w:left="2" w:firstLine="0"/>
              <w:jc w:val="left"/>
            </w:pPr>
            <w:r>
              <w:rPr>
                <w:sz w:val="22"/>
              </w:rPr>
              <w:t xml:space="preserve">участников) </w:t>
            </w:r>
          </w:p>
        </w:tc>
      </w:tr>
      <w:tr w:rsidR="00880A85">
        <w:trPr>
          <w:trHeight w:val="262"/>
        </w:trPr>
        <w:tc>
          <w:tcPr>
            <w:tcW w:w="1891" w:type="dxa"/>
            <w:gridSpan w:val="2"/>
            <w:tcBorders>
              <w:top w:val="single" w:sz="4" w:space="0" w:color="000000"/>
              <w:left w:val="single" w:sz="4" w:space="0" w:color="000000"/>
              <w:bottom w:val="single" w:sz="4" w:space="0" w:color="000000"/>
              <w:right w:val="single" w:sz="4" w:space="0" w:color="000000"/>
            </w:tcBorders>
          </w:tcPr>
          <w:p w:rsidR="00880A85" w:rsidRDefault="00081AE2">
            <w:pPr>
              <w:tabs>
                <w:tab w:val="right" w:pos="1891"/>
              </w:tabs>
              <w:spacing w:after="0" w:line="259" w:lineRule="auto"/>
              <w:ind w:left="0" w:firstLine="0"/>
              <w:jc w:val="left"/>
            </w:pPr>
            <w:r>
              <w:rPr>
                <w:b/>
                <w:sz w:val="22"/>
              </w:rPr>
              <w:t xml:space="preserve">Рабочее </w:t>
            </w:r>
            <w:r>
              <w:rPr>
                <w:b/>
                <w:sz w:val="22"/>
              </w:rPr>
              <w:tab/>
              <w:t xml:space="preserve">место </w:t>
            </w:r>
          </w:p>
        </w:tc>
        <w:tc>
          <w:tcPr>
            <w:tcW w:w="172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rPr>
                <w:sz w:val="22"/>
              </w:rPr>
              <w:t xml:space="preserve">более 3 м  </w:t>
            </w:r>
          </w:p>
        </w:tc>
        <w:tc>
          <w:tcPr>
            <w:tcW w:w="3017"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0" w:firstLine="0"/>
              <w:jc w:val="left"/>
            </w:pPr>
            <w:r>
              <w:rPr>
                <w:sz w:val="22"/>
              </w:rPr>
              <w:t xml:space="preserve">не менее 1 м, ширина 0,6 м  </w:t>
            </w:r>
          </w:p>
        </w:tc>
        <w:tc>
          <w:tcPr>
            <w:tcW w:w="294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2" w:firstLine="0"/>
              <w:jc w:val="left"/>
            </w:pPr>
            <w:r>
              <w:rPr>
                <w:sz w:val="22"/>
              </w:rPr>
              <w:t xml:space="preserve">https://www.obrazov.org/ </w:t>
            </w:r>
          </w:p>
        </w:tc>
      </w:tr>
      <w:tr w:rsidR="00880A85">
        <w:trPr>
          <w:trHeight w:val="771"/>
        </w:trPr>
        <w:tc>
          <w:tcPr>
            <w:tcW w:w="1891" w:type="dxa"/>
            <w:gridSpan w:val="2"/>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firstLine="0"/>
              <w:jc w:val="left"/>
            </w:pPr>
            <w:r>
              <w:rPr>
                <w:b/>
                <w:sz w:val="22"/>
              </w:rPr>
              <w:t xml:space="preserve">участника </w:t>
            </w:r>
            <w:r>
              <w:rPr>
                <w:b/>
                <w:sz w:val="22"/>
              </w:rPr>
              <w:tab/>
              <w:t xml:space="preserve">с нарушением зрения </w:t>
            </w:r>
          </w:p>
        </w:tc>
        <w:tc>
          <w:tcPr>
            <w:tcW w:w="172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6" w:firstLine="0"/>
              <w:jc w:val="left"/>
            </w:pPr>
            <w:r>
              <w:rPr>
                <w:sz w:val="22"/>
              </w:rPr>
              <w:t xml:space="preserve"> </w:t>
            </w:r>
          </w:p>
          <w:p w:rsidR="00880A85" w:rsidRDefault="00081AE2">
            <w:pPr>
              <w:spacing w:after="0" w:line="259" w:lineRule="auto"/>
              <w:ind w:left="106" w:firstLine="0"/>
              <w:jc w:val="left"/>
            </w:pPr>
            <w:r>
              <w:rPr>
                <w:sz w:val="22"/>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880A85" w:rsidRDefault="00880A85">
            <w:pPr>
              <w:spacing w:after="160" w:line="259" w:lineRule="auto"/>
              <w:ind w:left="0" w:firstLine="0"/>
              <w:jc w:val="left"/>
            </w:pPr>
          </w:p>
        </w:tc>
        <w:tc>
          <w:tcPr>
            <w:tcW w:w="2943" w:type="dxa"/>
            <w:tcBorders>
              <w:top w:val="single" w:sz="4" w:space="0" w:color="000000"/>
              <w:left w:val="single" w:sz="4" w:space="0" w:color="000000"/>
              <w:bottom w:val="single" w:sz="4" w:space="0" w:color="000000"/>
              <w:right w:val="single" w:sz="4" w:space="0" w:color="000000"/>
            </w:tcBorders>
          </w:tcPr>
          <w:p w:rsidR="00880A85" w:rsidRDefault="00880A85">
            <w:pPr>
              <w:spacing w:after="160" w:line="259" w:lineRule="auto"/>
              <w:ind w:left="0" w:firstLine="0"/>
              <w:jc w:val="left"/>
            </w:pPr>
          </w:p>
        </w:tc>
      </w:tr>
      <w:tr w:rsidR="00880A85">
        <w:trPr>
          <w:trHeight w:val="8175"/>
        </w:trPr>
        <w:tc>
          <w:tcPr>
            <w:tcW w:w="1219" w:type="dxa"/>
            <w:tcBorders>
              <w:top w:val="single" w:sz="4" w:space="0" w:color="000000"/>
              <w:left w:val="single" w:sz="4" w:space="0" w:color="000000"/>
              <w:bottom w:val="single" w:sz="4" w:space="0" w:color="000000"/>
              <w:right w:val="nil"/>
            </w:tcBorders>
          </w:tcPr>
          <w:p w:rsidR="00880A85" w:rsidRDefault="00081AE2">
            <w:pPr>
              <w:spacing w:after="41" w:line="238" w:lineRule="auto"/>
              <w:ind w:left="108" w:right="-144" w:firstLine="0"/>
              <w:jc w:val="left"/>
            </w:pPr>
            <w:r>
              <w:rPr>
                <w:b/>
                <w:sz w:val="22"/>
              </w:rPr>
              <w:lastRenderedPageBreak/>
              <w:t xml:space="preserve">Рабочее участника нарушением </w:t>
            </w:r>
          </w:p>
          <w:p w:rsidR="00880A85" w:rsidRDefault="00081AE2">
            <w:pPr>
              <w:spacing w:after="0" w:line="259" w:lineRule="auto"/>
              <w:ind w:left="108" w:firstLine="0"/>
              <w:jc w:val="left"/>
            </w:pPr>
            <w:r>
              <w:rPr>
                <w:b/>
                <w:sz w:val="22"/>
              </w:rPr>
              <w:t xml:space="preserve">ОДА </w:t>
            </w:r>
          </w:p>
        </w:tc>
        <w:tc>
          <w:tcPr>
            <w:tcW w:w="672" w:type="dxa"/>
            <w:tcBorders>
              <w:top w:val="single" w:sz="4" w:space="0" w:color="000000"/>
              <w:left w:val="nil"/>
              <w:bottom w:val="single" w:sz="4" w:space="0" w:color="000000"/>
              <w:right w:val="single" w:sz="4" w:space="0" w:color="000000"/>
            </w:tcBorders>
          </w:tcPr>
          <w:p w:rsidR="00880A85" w:rsidRDefault="00081AE2">
            <w:pPr>
              <w:spacing w:after="0" w:line="259" w:lineRule="auto"/>
              <w:ind w:left="0" w:right="109" w:firstLine="0"/>
              <w:jc w:val="right"/>
            </w:pPr>
            <w:r>
              <w:rPr>
                <w:b/>
                <w:sz w:val="22"/>
              </w:rPr>
              <w:t xml:space="preserve">место с </w:t>
            </w:r>
          </w:p>
        </w:tc>
        <w:tc>
          <w:tcPr>
            <w:tcW w:w="172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6" w:firstLine="0"/>
              <w:jc w:val="left"/>
            </w:pPr>
            <w:r>
              <w:rPr>
                <w:sz w:val="22"/>
              </w:rPr>
              <w:t xml:space="preserve">более 3 м </w:t>
            </w:r>
          </w:p>
          <w:p w:rsidR="00880A85" w:rsidRDefault="00081AE2">
            <w:pPr>
              <w:spacing w:after="0" w:line="259" w:lineRule="auto"/>
              <w:ind w:left="106" w:firstLine="0"/>
              <w:jc w:val="left"/>
            </w:pPr>
            <w:r>
              <w:rPr>
                <w:sz w:val="22"/>
              </w:rPr>
              <w:t xml:space="preserve"> </w:t>
            </w:r>
          </w:p>
          <w:p w:rsidR="00880A85" w:rsidRDefault="00081AE2">
            <w:pPr>
              <w:spacing w:line="259" w:lineRule="auto"/>
              <w:ind w:left="106" w:firstLine="0"/>
              <w:jc w:val="left"/>
            </w:pPr>
            <w:r>
              <w:rPr>
                <w:sz w:val="22"/>
              </w:rPr>
              <w:t xml:space="preserve"> </w:t>
            </w:r>
          </w:p>
          <w:p w:rsidR="00880A85" w:rsidRDefault="00081AE2">
            <w:pPr>
              <w:tabs>
                <w:tab w:val="right" w:pos="1721"/>
              </w:tabs>
              <w:spacing w:after="0" w:line="259" w:lineRule="auto"/>
              <w:ind w:left="0" w:firstLine="0"/>
              <w:jc w:val="left"/>
            </w:pPr>
            <w:r>
              <w:rPr>
                <w:sz w:val="22"/>
              </w:rPr>
              <w:t xml:space="preserve">Столы </w:t>
            </w:r>
            <w:r>
              <w:rPr>
                <w:sz w:val="22"/>
              </w:rPr>
              <w:tab/>
              <w:t xml:space="preserve">с </w:t>
            </w:r>
          </w:p>
          <w:p w:rsidR="00880A85" w:rsidRDefault="00081AE2">
            <w:pPr>
              <w:spacing w:after="20" w:line="243" w:lineRule="auto"/>
              <w:ind w:left="106" w:right="36" w:firstLine="0"/>
              <w:jc w:val="left"/>
            </w:pPr>
            <w:r>
              <w:rPr>
                <w:sz w:val="22"/>
              </w:rPr>
              <w:t xml:space="preserve">регулировкой по </w:t>
            </w:r>
            <w:r>
              <w:rPr>
                <w:sz w:val="22"/>
              </w:rPr>
              <w:tab/>
              <w:t xml:space="preserve">высоте. Минимальный размер зоны на одно место с учетом </w:t>
            </w:r>
          </w:p>
          <w:p w:rsidR="00880A85" w:rsidRDefault="00081AE2">
            <w:pPr>
              <w:tabs>
                <w:tab w:val="right" w:pos="1721"/>
              </w:tabs>
              <w:spacing w:after="0" w:line="259" w:lineRule="auto"/>
              <w:ind w:left="0" w:firstLine="0"/>
              <w:jc w:val="left"/>
            </w:pPr>
            <w:r>
              <w:rPr>
                <w:sz w:val="22"/>
              </w:rPr>
              <w:t xml:space="preserve">подъезда </w:t>
            </w:r>
            <w:r>
              <w:rPr>
                <w:sz w:val="22"/>
              </w:rPr>
              <w:tab/>
              <w:t xml:space="preserve">и </w:t>
            </w:r>
          </w:p>
          <w:p w:rsidR="00880A85" w:rsidRDefault="00081AE2">
            <w:pPr>
              <w:spacing w:after="20" w:line="262" w:lineRule="auto"/>
              <w:ind w:left="106" w:firstLine="0"/>
              <w:jc w:val="left"/>
            </w:pPr>
            <w:r>
              <w:rPr>
                <w:sz w:val="22"/>
              </w:rPr>
              <w:t xml:space="preserve">разворота коляски </w:t>
            </w:r>
            <w:r>
              <w:rPr>
                <w:sz w:val="22"/>
              </w:rPr>
              <w:tab/>
              <w:t xml:space="preserve">равен </w:t>
            </w:r>
          </w:p>
          <w:p w:rsidR="00880A85" w:rsidRDefault="00081AE2">
            <w:pPr>
              <w:spacing w:after="0" w:line="259" w:lineRule="auto"/>
              <w:ind w:left="106" w:firstLine="0"/>
              <w:jc w:val="left"/>
            </w:pPr>
            <w:r>
              <w:rPr>
                <w:sz w:val="22"/>
              </w:rPr>
              <w:t xml:space="preserve">1,8х1,8 м. </w:t>
            </w:r>
          </w:p>
          <w:p w:rsidR="00880A85" w:rsidRDefault="00081AE2">
            <w:pPr>
              <w:spacing w:after="0" w:line="259" w:lineRule="auto"/>
              <w:ind w:left="106" w:firstLine="0"/>
              <w:jc w:val="left"/>
            </w:pPr>
            <w:r>
              <w:rPr>
                <w:sz w:val="22"/>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2" w:lineRule="auto"/>
              <w:ind w:left="106" w:right="109" w:firstLine="0"/>
            </w:pPr>
            <w:r>
              <w:rPr>
                <w:color w:val="2D2D2D"/>
                <w:sz w:val="22"/>
              </w:rPr>
              <w:t xml:space="preserve">Размеры зоны рабочего места на одного </w:t>
            </w:r>
            <w:proofErr w:type="spellStart"/>
            <w:r>
              <w:rPr>
                <w:color w:val="2D2D2D"/>
                <w:sz w:val="22"/>
              </w:rPr>
              <w:t>ребенкаинвалида</w:t>
            </w:r>
            <w:proofErr w:type="spellEnd"/>
            <w:r>
              <w:rPr>
                <w:color w:val="2D2D2D"/>
                <w:sz w:val="22"/>
              </w:rPr>
              <w:t xml:space="preserve"> на кресле-коляске составляют не менее 1,8х0,9 м. Проход между рабочими столами для свободного проезда и подъезда к столу должен быть не менее 0,9 м, т.е. размеры рабочей зоны вместе с проходом - 1,8х1,8 м.</w:t>
            </w:r>
            <w:r>
              <w:rPr>
                <w:sz w:val="22"/>
              </w:rPr>
              <w:t xml:space="preserve"> </w:t>
            </w:r>
          </w:p>
          <w:p w:rsidR="00880A85" w:rsidRDefault="00081AE2">
            <w:pPr>
              <w:spacing w:after="25" w:line="254" w:lineRule="auto"/>
              <w:ind w:left="106" w:right="106" w:firstLine="0"/>
            </w:pPr>
            <w:r>
              <w:rPr>
                <w:sz w:val="22"/>
              </w:rPr>
              <w:t>Ширина прохода между рядами столов для передвигающихся в креслах</w:t>
            </w:r>
            <w:r w:rsidR="00B40961">
              <w:rPr>
                <w:sz w:val="22"/>
              </w:rPr>
              <w:t xml:space="preserve"> </w:t>
            </w:r>
            <w:r>
              <w:rPr>
                <w:sz w:val="22"/>
              </w:rPr>
              <w:t>колясках и на опорах - не менее 0,9 м от спинки стула до следующего стола, а у места учащегося на кресле</w:t>
            </w:r>
            <w:r w:rsidR="00B40961">
              <w:rPr>
                <w:sz w:val="22"/>
              </w:rPr>
              <w:t xml:space="preserve"> </w:t>
            </w:r>
            <w:r>
              <w:rPr>
                <w:sz w:val="22"/>
              </w:rPr>
              <w:t xml:space="preserve">коляске вдоль прохода не </w:t>
            </w:r>
          </w:p>
          <w:p w:rsidR="00880A85" w:rsidRDefault="00081AE2">
            <w:pPr>
              <w:spacing w:after="16" w:line="259" w:lineRule="auto"/>
              <w:ind w:left="106" w:firstLine="0"/>
              <w:jc w:val="left"/>
            </w:pPr>
            <w:r>
              <w:rPr>
                <w:sz w:val="22"/>
              </w:rPr>
              <w:t xml:space="preserve">менее 1,4 м </w:t>
            </w:r>
          </w:p>
          <w:p w:rsidR="00880A85" w:rsidRDefault="00081AE2">
            <w:pPr>
              <w:spacing w:after="2" w:line="237" w:lineRule="auto"/>
              <w:ind w:left="106" w:right="108" w:firstLine="0"/>
            </w:pPr>
            <w:r>
              <w:rPr>
                <w:sz w:val="22"/>
              </w:rPr>
              <w:t xml:space="preserve">   Ширина прохода для универсамов, супермаркетов и оптовых рынков (торговая площадь свыше 650 </w:t>
            </w:r>
            <w:proofErr w:type="spellStart"/>
            <w:r>
              <w:rPr>
                <w:sz w:val="22"/>
              </w:rPr>
              <w:t>мСП</w:t>
            </w:r>
            <w:proofErr w:type="spellEnd"/>
            <w:r>
              <w:rPr>
                <w:sz w:val="22"/>
              </w:rPr>
              <w:t xml:space="preserve"> </w:t>
            </w:r>
          </w:p>
          <w:p w:rsidR="00880A85" w:rsidRDefault="00081AE2">
            <w:pPr>
              <w:spacing w:after="0" w:line="259" w:lineRule="auto"/>
              <w:ind w:left="106" w:firstLine="0"/>
              <w:jc w:val="left"/>
            </w:pPr>
            <w:r>
              <w:rPr>
                <w:sz w:val="22"/>
              </w:rPr>
              <w:t xml:space="preserve">138.13330.2012 </w:t>
            </w:r>
          </w:p>
          <w:p w:rsidR="00880A85" w:rsidRDefault="00081AE2">
            <w:pPr>
              <w:spacing w:after="0" w:line="259" w:lineRule="auto"/>
              <w:ind w:left="106" w:right="107" w:firstLine="0"/>
            </w:pPr>
            <w:r>
              <w:rPr>
                <w:sz w:val="22"/>
              </w:rPr>
              <w:t xml:space="preserve">Общественные здания и сооружения, доступные маломобильным группам населения. Правила проектирования (с Изменением N 1)) должна быть не менее 2 м. </w:t>
            </w:r>
          </w:p>
        </w:tc>
        <w:tc>
          <w:tcPr>
            <w:tcW w:w="294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firstLine="0"/>
              <w:jc w:val="left"/>
            </w:pPr>
            <w:r>
              <w:rPr>
                <w:sz w:val="22"/>
              </w:rPr>
              <w:t xml:space="preserve">https://www.obrazov.org/ </w:t>
            </w:r>
          </w:p>
        </w:tc>
      </w:tr>
      <w:tr w:rsidR="00880A85">
        <w:trPr>
          <w:trHeight w:val="1274"/>
        </w:trPr>
        <w:tc>
          <w:tcPr>
            <w:tcW w:w="1891" w:type="dxa"/>
            <w:gridSpan w:val="2"/>
            <w:tcBorders>
              <w:top w:val="single" w:sz="4" w:space="0" w:color="000000"/>
              <w:left w:val="single" w:sz="4" w:space="0" w:color="000000"/>
              <w:bottom w:val="single" w:sz="4" w:space="0" w:color="000000"/>
              <w:right w:val="single" w:sz="4" w:space="0" w:color="000000"/>
            </w:tcBorders>
          </w:tcPr>
          <w:p w:rsidR="00880A85" w:rsidRDefault="00081AE2">
            <w:pPr>
              <w:spacing w:after="47" w:line="238" w:lineRule="auto"/>
              <w:ind w:left="108" w:right="109" w:firstLine="0"/>
            </w:pPr>
            <w:r>
              <w:rPr>
                <w:b/>
                <w:sz w:val="22"/>
              </w:rPr>
              <w:t xml:space="preserve">Рабочее место участника с соматическими </w:t>
            </w:r>
          </w:p>
          <w:p w:rsidR="00880A85" w:rsidRDefault="00081AE2">
            <w:pPr>
              <w:spacing w:after="0" w:line="259" w:lineRule="auto"/>
              <w:ind w:left="108" w:firstLine="0"/>
              <w:jc w:val="left"/>
            </w:pPr>
            <w:r>
              <w:rPr>
                <w:b/>
                <w:sz w:val="22"/>
              </w:rPr>
              <w:t xml:space="preserve">заболеваниями </w:t>
            </w:r>
          </w:p>
          <w:p w:rsidR="00880A85" w:rsidRDefault="00081AE2">
            <w:pPr>
              <w:spacing w:after="0" w:line="259" w:lineRule="auto"/>
              <w:ind w:left="108" w:firstLine="0"/>
              <w:jc w:val="left"/>
            </w:pPr>
            <w:r>
              <w:rPr>
                <w:b/>
                <w:sz w:val="22"/>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6" w:firstLine="0"/>
              <w:jc w:val="left"/>
            </w:pPr>
            <w:r>
              <w:rPr>
                <w:sz w:val="22"/>
              </w:rPr>
              <w:t xml:space="preserve">не менее 2,5 кв. м </w:t>
            </w:r>
          </w:p>
        </w:tc>
        <w:tc>
          <w:tcPr>
            <w:tcW w:w="3017"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6" w:firstLine="0"/>
              <w:jc w:val="left"/>
            </w:pPr>
            <w:r>
              <w:rPr>
                <w:sz w:val="22"/>
              </w:rPr>
              <w:t xml:space="preserve"> </w:t>
            </w:r>
          </w:p>
        </w:tc>
        <w:tc>
          <w:tcPr>
            <w:tcW w:w="294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firstLine="0"/>
              <w:jc w:val="left"/>
            </w:pPr>
            <w:r>
              <w:rPr>
                <w:sz w:val="22"/>
              </w:rPr>
              <w:t xml:space="preserve">https://www.istokreatech.ru/catalog/ </w:t>
            </w:r>
          </w:p>
        </w:tc>
      </w:tr>
      <w:tr w:rsidR="00880A85">
        <w:trPr>
          <w:trHeight w:val="3553"/>
        </w:trPr>
        <w:tc>
          <w:tcPr>
            <w:tcW w:w="1891" w:type="dxa"/>
            <w:gridSpan w:val="2"/>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right="109" w:firstLine="0"/>
            </w:pPr>
            <w:r>
              <w:rPr>
                <w:b/>
                <w:sz w:val="22"/>
              </w:rPr>
              <w:lastRenderedPageBreak/>
              <w:t xml:space="preserve">Рабочее место участника с ментальными нарушениями </w:t>
            </w:r>
          </w:p>
        </w:tc>
        <w:tc>
          <w:tcPr>
            <w:tcW w:w="1721"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6" w:firstLine="0"/>
              <w:jc w:val="left"/>
            </w:pPr>
            <w:r>
              <w:rPr>
                <w:sz w:val="22"/>
              </w:rPr>
              <w:t xml:space="preserve">не менее 2,5 кв. м </w:t>
            </w:r>
          </w:p>
        </w:tc>
        <w:tc>
          <w:tcPr>
            <w:tcW w:w="3017"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6" w:firstLine="0"/>
              <w:jc w:val="left"/>
            </w:pPr>
            <w:r>
              <w:rPr>
                <w:sz w:val="22"/>
              </w:rPr>
              <w:t xml:space="preserve">рекомендуется </w:t>
            </w:r>
          </w:p>
          <w:p w:rsidR="00880A85" w:rsidRDefault="00081AE2">
            <w:pPr>
              <w:spacing w:after="0" w:line="259" w:lineRule="auto"/>
              <w:ind w:left="106" w:right="107" w:firstLine="0"/>
            </w:pPr>
            <w:r>
              <w:rPr>
                <w:sz w:val="22"/>
              </w:rPr>
              <w:t>предусматривать полузамкнутые рабочие места-кабины (с боковыми бортиками и экранами у стола, высокими спинками сидений, с бортиками</w:t>
            </w:r>
            <w:r w:rsidR="00B40961">
              <w:rPr>
                <w:sz w:val="22"/>
              </w:rPr>
              <w:t xml:space="preserve"> </w:t>
            </w:r>
            <w:r>
              <w:rPr>
                <w:sz w:val="22"/>
              </w:rPr>
              <w:t xml:space="preserve">ограждениями по бокам и сзади и т.п.), что создает для этих учащихся более спокойную обстановку, помогает регулировать психологическую дистанцию с окружающими.    </w:t>
            </w:r>
          </w:p>
        </w:tc>
        <w:tc>
          <w:tcPr>
            <w:tcW w:w="2943" w:type="dxa"/>
            <w:tcBorders>
              <w:top w:val="single" w:sz="4" w:space="0" w:color="000000"/>
              <w:left w:val="single" w:sz="4" w:space="0" w:color="000000"/>
              <w:bottom w:val="single" w:sz="4" w:space="0" w:color="000000"/>
              <w:right w:val="single" w:sz="4" w:space="0" w:color="000000"/>
            </w:tcBorders>
          </w:tcPr>
          <w:p w:rsidR="00880A85" w:rsidRDefault="00081AE2">
            <w:pPr>
              <w:spacing w:after="0" w:line="259" w:lineRule="auto"/>
              <w:ind w:left="108" w:firstLine="0"/>
              <w:jc w:val="left"/>
            </w:pPr>
            <w:r>
              <w:rPr>
                <w:sz w:val="22"/>
              </w:rPr>
              <w:t xml:space="preserve">https://inva24.ru/ </w:t>
            </w:r>
          </w:p>
        </w:tc>
      </w:tr>
    </w:tbl>
    <w:p w:rsidR="00880A85" w:rsidRDefault="00081AE2">
      <w:pPr>
        <w:spacing w:after="0" w:line="259" w:lineRule="auto"/>
        <w:ind w:left="850" w:firstLine="0"/>
        <w:jc w:val="left"/>
      </w:pPr>
      <w:r>
        <w:rPr>
          <w:b/>
          <w:color w:val="FF0000"/>
        </w:rPr>
        <w:t xml:space="preserve"> </w:t>
      </w:r>
    </w:p>
    <w:p w:rsidR="00880A85" w:rsidRDefault="00081AE2">
      <w:pPr>
        <w:spacing w:after="0" w:line="259" w:lineRule="auto"/>
        <w:ind w:left="0" w:right="4336" w:firstLine="0"/>
        <w:jc w:val="right"/>
      </w:pPr>
      <w:r>
        <w:rPr>
          <w:b/>
        </w:rPr>
        <w:t xml:space="preserve"> </w:t>
      </w:r>
    </w:p>
    <w:p w:rsidR="00880A85" w:rsidRDefault="00081AE2" w:rsidP="00B40961">
      <w:pPr>
        <w:spacing w:after="24" w:line="259" w:lineRule="auto"/>
        <w:ind w:left="0" w:firstLine="0"/>
      </w:pPr>
      <w:r>
        <w:rPr>
          <w:b/>
        </w:rPr>
        <w:t xml:space="preserve"> </w:t>
      </w:r>
    </w:p>
    <w:p w:rsidR="00166B47" w:rsidRDefault="00166B47" w:rsidP="00166B47">
      <w:pPr>
        <w:spacing w:after="0" w:line="259" w:lineRule="auto"/>
        <w:ind w:left="1063"/>
        <w:jc w:val="left"/>
      </w:pPr>
      <w:r>
        <w:rPr>
          <w:b/>
          <w:sz w:val="26"/>
        </w:rPr>
        <w:t xml:space="preserve">4.1. Схема застройки соревновательной площадки по компетенции «Торговля» </w:t>
      </w:r>
    </w:p>
    <w:p w:rsidR="00166B47" w:rsidRDefault="00166B47" w:rsidP="00166B47">
      <w:pPr>
        <w:spacing w:after="57" w:line="238" w:lineRule="auto"/>
        <w:ind w:left="360" w:right="4759" w:firstLine="0"/>
        <w:jc w:val="left"/>
      </w:pPr>
      <w:r>
        <w:rPr>
          <w:b/>
          <w:sz w:val="26"/>
        </w:rPr>
        <w:t xml:space="preserve">  </w:t>
      </w:r>
    </w:p>
    <w:p w:rsidR="00166B47" w:rsidRDefault="00166B47" w:rsidP="00166B47">
      <w:pPr>
        <w:spacing w:after="39" w:line="259" w:lineRule="auto"/>
        <w:ind w:left="2192"/>
        <w:jc w:val="left"/>
      </w:pPr>
      <w:r>
        <w:rPr>
          <w:b/>
          <w:sz w:val="26"/>
        </w:rPr>
        <w:t xml:space="preserve">Схема застройки площадки по компетенции «Торговля» </w:t>
      </w:r>
    </w:p>
    <w:p w:rsidR="00166B47" w:rsidRDefault="00166B47" w:rsidP="00166B47">
      <w:pPr>
        <w:spacing w:after="163" w:line="259" w:lineRule="auto"/>
        <w:ind w:left="901" w:firstLine="0"/>
        <w:jc w:val="left"/>
      </w:pPr>
      <w:r>
        <w:rPr>
          <w:noProof/>
        </w:rPr>
        <w:lastRenderedPageBreak/>
        <w:drawing>
          <wp:inline distT="0" distB="0" distL="0" distR="0" wp14:anchorId="003A6EF7" wp14:editId="5CBFAE54">
            <wp:extent cx="5543550" cy="6967220"/>
            <wp:effectExtent l="0" t="0" r="0" b="5080"/>
            <wp:docPr id="48992" name="Picture 48992"/>
            <wp:cNvGraphicFramePr/>
            <a:graphic xmlns:a="http://schemas.openxmlformats.org/drawingml/2006/main">
              <a:graphicData uri="http://schemas.openxmlformats.org/drawingml/2006/picture">
                <pic:pic xmlns:pic="http://schemas.openxmlformats.org/drawingml/2006/picture">
                  <pic:nvPicPr>
                    <pic:cNvPr id="48992" name="Picture 48992"/>
                    <pic:cNvPicPr/>
                  </pic:nvPicPr>
                  <pic:blipFill>
                    <a:blip r:embed="rId5"/>
                    <a:stretch>
                      <a:fillRect/>
                    </a:stretch>
                  </pic:blipFill>
                  <pic:spPr>
                    <a:xfrm>
                      <a:off x="0" y="0"/>
                      <a:ext cx="5545168" cy="6969254"/>
                    </a:xfrm>
                    <a:prstGeom prst="rect">
                      <a:avLst/>
                    </a:prstGeom>
                  </pic:spPr>
                </pic:pic>
              </a:graphicData>
            </a:graphic>
          </wp:inline>
        </w:drawing>
      </w:r>
      <w:r>
        <w:rPr>
          <w:rFonts w:ascii="Calibri" w:eastAsia="Calibri" w:hAnsi="Calibri" w:cs="Calibri"/>
          <w:sz w:val="17"/>
        </w:rPr>
        <w:t xml:space="preserve"> </w:t>
      </w:r>
    </w:p>
    <w:p w:rsidR="00166B47" w:rsidRDefault="00166B47" w:rsidP="00166B47">
      <w:pPr>
        <w:spacing w:after="0" w:line="259" w:lineRule="auto"/>
        <w:ind w:left="360" w:firstLine="0"/>
        <w:jc w:val="left"/>
      </w:pPr>
      <w:r>
        <w:rPr>
          <w:b/>
          <w:sz w:val="26"/>
        </w:rPr>
        <w:t xml:space="preserve"> </w:t>
      </w:r>
    </w:p>
    <w:p w:rsidR="00166B47" w:rsidRDefault="00166B47" w:rsidP="00166B47">
      <w:pPr>
        <w:spacing w:after="0" w:line="259" w:lineRule="auto"/>
        <w:ind w:left="1130" w:firstLine="0"/>
        <w:jc w:val="center"/>
      </w:pPr>
      <w:r>
        <w:rPr>
          <w:b/>
          <w:sz w:val="26"/>
        </w:rPr>
        <w:t xml:space="preserve"> </w:t>
      </w:r>
    </w:p>
    <w:p w:rsidR="00166B47" w:rsidRDefault="00166B47" w:rsidP="00166B47">
      <w:pPr>
        <w:spacing w:after="0" w:line="259" w:lineRule="auto"/>
        <w:ind w:left="1068" w:firstLine="0"/>
        <w:jc w:val="left"/>
      </w:pPr>
      <w:r>
        <w:rPr>
          <w:b/>
          <w:sz w:val="26"/>
        </w:rPr>
        <w:t xml:space="preserve"> </w:t>
      </w:r>
    </w:p>
    <w:p w:rsidR="00166B47" w:rsidRDefault="00166B47" w:rsidP="00166B47">
      <w:pPr>
        <w:spacing w:after="30" w:line="259" w:lineRule="auto"/>
        <w:ind w:left="1068" w:firstLine="0"/>
        <w:jc w:val="left"/>
      </w:pPr>
      <w:r>
        <w:rPr>
          <w:b/>
          <w:sz w:val="26"/>
        </w:rPr>
        <w:t xml:space="preserve"> </w:t>
      </w:r>
    </w:p>
    <w:p w:rsidR="00166B47" w:rsidRDefault="00166B47" w:rsidP="00166B47">
      <w:pPr>
        <w:spacing w:after="0" w:line="259" w:lineRule="auto"/>
        <w:ind w:left="1130" w:firstLine="0"/>
        <w:jc w:val="center"/>
      </w:pPr>
    </w:p>
    <w:p w:rsidR="00166B47" w:rsidRDefault="00166B47" w:rsidP="00166B47">
      <w:pPr>
        <w:spacing w:after="0" w:line="259" w:lineRule="auto"/>
        <w:ind w:left="1050" w:firstLine="0"/>
        <w:jc w:val="center"/>
      </w:pPr>
      <w:r>
        <w:rPr>
          <w:rFonts w:ascii="Calibri" w:eastAsia="Calibri" w:hAnsi="Calibri" w:cs="Calibri"/>
          <w:b/>
          <w:sz w:val="19"/>
        </w:rPr>
        <w:t xml:space="preserve"> </w:t>
      </w:r>
    </w:p>
    <w:p w:rsidR="00166B47" w:rsidRDefault="00166B47" w:rsidP="00166B47">
      <w:pPr>
        <w:spacing w:after="20" w:line="259" w:lineRule="auto"/>
        <w:ind w:left="966" w:firstLine="0"/>
        <w:jc w:val="left"/>
      </w:pPr>
    </w:p>
    <w:p w:rsidR="00166B47" w:rsidRDefault="00166B47" w:rsidP="00166B47">
      <w:pPr>
        <w:spacing w:after="0" w:line="259" w:lineRule="auto"/>
        <w:ind w:left="360" w:firstLine="0"/>
        <w:jc w:val="left"/>
      </w:pPr>
      <w:r>
        <w:rPr>
          <w:b/>
          <w:sz w:val="26"/>
        </w:rPr>
        <w:t xml:space="preserve"> </w:t>
      </w:r>
    </w:p>
    <w:p w:rsidR="00166B47" w:rsidRDefault="00166B47" w:rsidP="00166B47">
      <w:pPr>
        <w:spacing w:after="0" w:line="259" w:lineRule="auto"/>
        <w:ind w:left="1068" w:firstLine="0"/>
        <w:jc w:val="left"/>
      </w:pPr>
      <w:r>
        <w:rPr>
          <w:b/>
          <w:sz w:val="26"/>
        </w:rPr>
        <w:t xml:space="preserve"> </w:t>
      </w:r>
    </w:p>
    <w:p w:rsidR="00166B47" w:rsidRDefault="00166B47" w:rsidP="00166B47">
      <w:pPr>
        <w:spacing w:after="0" w:line="259" w:lineRule="auto"/>
        <w:ind w:left="1068" w:firstLine="0"/>
        <w:jc w:val="left"/>
      </w:pPr>
      <w:r>
        <w:rPr>
          <w:b/>
          <w:sz w:val="26"/>
        </w:rPr>
        <w:t xml:space="preserve"> </w:t>
      </w:r>
    </w:p>
    <w:p w:rsidR="00880A85" w:rsidRDefault="00166B47" w:rsidP="00166B47">
      <w:pPr>
        <w:spacing w:after="0" w:line="259" w:lineRule="auto"/>
        <w:ind w:left="1068" w:firstLine="0"/>
        <w:jc w:val="left"/>
      </w:pPr>
      <w:r>
        <w:rPr>
          <w:b/>
          <w:sz w:val="26"/>
        </w:rPr>
        <w:t xml:space="preserve"> </w:t>
      </w:r>
      <w:r w:rsidR="00081AE2">
        <w:rPr>
          <w:b/>
        </w:rPr>
        <w:t xml:space="preserve"> </w:t>
      </w:r>
    </w:p>
    <w:p w:rsidR="00880A85" w:rsidRDefault="00081AE2">
      <w:pPr>
        <w:spacing w:after="94" w:line="270" w:lineRule="auto"/>
        <w:ind w:left="2153"/>
        <w:jc w:val="left"/>
      </w:pPr>
      <w:r>
        <w:rPr>
          <w:b/>
          <w:sz w:val="26"/>
        </w:rPr>
        <w:lastRenderedPageBreak/>
        <w:t>5. Требования охраны труда и техники безопасност</w:t>
      </w:r>
      <w:r w:rsidR="00B40961">
        <w:rPr>
          <w:b/>
          <w:sz w:val="26"/>
        </w:rPr>
        <w:t>и</w:t>
      </w:r>
    </w:p>
    <w:p w:rsidR="00880A85" w:rsidRDefault="00081AE2">
      <w:pPr>
        <w:spacing w:after="158" w:line="259" w:lineRule="auto"/>
        <w:ind w:left="132" w:firstLine="0"/>
        <w:jc w:val="center"/>
      </w:pPr>
      <w:r>
        <w:rPr>
          <w:b/>
        </w:rPr>
        <w:t xml:space="preserve"> </w:t>
      </w:r>
    </w:p>
    <w:p w:rsidR="00880A85" w:rsidRDefault="00081AE2">
      <w:pPr>
        <w:spacing w:after="155" w:line="259" w:lineRule="auto"/>
        <w:ind w:left="79" w:right="1"/>
        <w:jc w:val="center"/>
      </w:pPr>
      <w:r>
        <w:rPr>
          <w:b/>
        </w:rPr>
        <w:t xml:space="preserve">5.1. Общие вопросы </w:t>
      </w:r>
    </w:p>
    <w:p w:rsidR="00880A85" w:rsidRDefault="00081AE2">
      <w:pPr>
        <w:spacing w:line="398" w:lineRule="auto"/>
        <w:ind w:left="142" w:firstLine="0"/>
        <w:jc w:val="left"/>
      </w:pPr>
      <w:r>
        <w:t xml:space="preserve">1.1. При работе с ПК рекомендуется организация перерывов на 10 минут через каждые 50 минут работы. Время на перерывы уже учтено в общем времени задания, и дополнительное время участникам не предоставляется </w:t>
      </w:r>
    </w:p>
    <w:p w:rsidR="00880A85" w:rsidRDefault="00081AE2">
      <w:pPr>
        <w:spacing w:line="378" w:lineRule="auto"/>
        <w:ind w:left="501" w:right="66" w:hanging="374"/>
      </w:pPr>
      <w:r>
        <w:t>1.</w:t>
      </w:r>
      <w:proofErr w:type="gramStart"/>
      <w:r>
        <w:t>2</w:t>
      </w:r>
      <w:r>
        <w:rPr>
          <w:rFonts w:ascii="Arial" w:eastAsia="Arial" w:hAnsi="Arial" w:cs="Arial"/>
        </w:rPr>
        <w:t xml:space="preserve"> </w:t>
      </w:r>
      <w:r>
        <w:t xml:space="preserve"> .</w:t>
      </w:r>
      <w:proofErr w:type="gramEnd"/>
      <w:r>
        <w:t xml:space="preserve">Запрещается находиться возле ПК в верхней одежде, принимать пищу и курить, употреблять во время работы алкогольные напитки, а также быть в состоянии алкогольного, наркотического или другого опьянения.   </w:t>
      </w:r>
    </w:p>
    <w:p w:rsidR="00880A85" w:rsidRDefault="00081AE2">
      <w:pPr>
        <w:spacing w:line="399" w:lineRule="auto"/>
        <w:ind w:left="501" w:right="66" w:hanging="374"/>
      </w:pPr>
      <w:r>
        <w:t>1.</w:t>
      </w:r>
      <w:proofErr w:type="gramStart"/>
      <w:r>
        <w:t>3</w:t>
      </w:r>
      <w:r>
        <w:rPr>
          <w:rFonts w:ascii="Arial" w:eastAsia="Arial" w:hAnsi="Arial" w:cs="Arial"/>
        </w:rPr>
        <w:t xml:space="preserve"> </w:t>
      </w:r>
      <w:r>
        <w:t>.Участник</w:t>
      </w:r>
      <w:proofErr w:type="gramEnd"/>
      <w:r>
        <w:t xml:space="preserve"> соревнования должен знать месторасположение первичных средств пожаротушения и уметь ими пользоваться.   </w:t>
      </w:r>
    </w:p>
    <w:p w:rsidR="00880A85" w:rsidRDefault="00081AE2">
      <w:pPr>
        <w:spacing w:line="399" w:lineRule="auto"/>
        <w:ind w:left="501" w:right="66" w:hanging="374"/>
      </w:pPr>
      <w:proofErr w:type="gramStart"/>
      <w:r>
        <w:t>1.4</w:t>
      </w:r>
      <w:r>
        <w:rPr>
          <w:rFonts w:ascii="Arial" w:eastAsia="Arial" w:hAnsi="Arial" w:cs="Arial"/>
        </w:rPr>
        <w:t xml:space="preserve"> </w:t>
      </w:r>
      <w:r>
        <w:t>.О</w:t>
      </w:r>
      <w:proofErr w:type="gramEnd"/>
      <w:r>
        <w:t xml:space="preserve"> каждом несчастном случае пострадавший или очевидец несчастного случая немедленно должен известить ближайшего эксперта.  </w:t>
      </w:r>
    </w:p>
    <w:p w:rsidR="00880A85" w:rsidRDefault="00081AE2">
      <w:pPr>
        <w:spacing w:after="27" w:line="377" w:lineRule="auto"/>
        <w:ind w:left="501" w:right="66" w:hanging="374"/>
      </w:pPr>
      <w:r>
        <w:t>1.</w:t>
      </w:r>
      <w:proofErr w:type="gramStart"/>
      <w:r>
        <w:t>5</w:t>
      </w:r>
      <w:r>
        <w:rPr>
          <w:rFonts w:ascii="Arial" w:eastAsia="Arial" w:hAnsi="Arial" w:cs="Arial"/>
        </w:rPr>
        <w:t xml:space="preserve"> </w:t>
      </w:r>
      <w:r>
        <w:t xml:space="preserve"> .</w:t>
      </w:r>
      <w:proofErr w:type="gramEnd"/>
      <w:r>
        <w:t xml:space="preserve">Участник соревнования должен знать местонахождения медицинской аптечки, знать местонахождение врача на площадке. При необходимости вызвать скорую медицинскую помощь. </w:t>
      </w:r>
    </w:p>
    <w:p w:rsidR="00880A85" w:rsidRDefault="00081AE2">
      <w:pPr>
        <w:spacing w:line="395" w:lineRule="auto"/>
        <w:ind w:left="501" w:right="66" w:hanging="374"/>
      </w:pPr>
      <w:r>
        <w:t>1.</w:t>
      </w:r>
      <w:proofErr w:type="gramStart"/>
      <w:r>
        <w:t>6</w:t>
      </w:r>
      <w:r>
        <w:rPr>
          <w:rFonts w:ascii="Arial" w:eastAsia="Arial" w:hAnsi="Arial" w:cs="Arial"/>
        </w:rPr>
        <w:t xml:space="preserve"> </w:t>
      </w:r>
      <w:r>
        <w:t>.При</w:t>
      </w:r>
      <w:proofErr w:type="gramEnd"/>
      <w:r>
        <w:t xml:space="preserve"> работе с ПК участники соревнования должны соблюдать правила личной гигиены.   </w:t>
      </w:r>
    </w:p>
    <w:p w:rsidR="00880A85" w:rsidRDefault="00081AE2">
      <w:pPr>
        <w:spacing w:after="159"/>
        <w:ind w:left="137" w:right="66"/>
      </w:pPr>
      <w:r>
        <w:t>1.</w:t>
      </w:r>
      <w:proofErr w:type="gramStart"/>
      <w:r>
        <w:t>7</w:t>
      </w:r>
      <w:r>
        <w:rPr>
          <w:rFonts w:ascii="Arial" w:eastAsia="Arial" w:hAnsi="Arial" w:cs="Arial"/>
        </w:rPr>
        <w:t xml:space="preserve"> </w:t>
      </w:r>
      <w:r>
        <w:t>.Работа</w:t>
      </w:r>
      <w:proofErr w:type="gramEnd"/>
      <w:r>
        <w:t xml:space="preserve"> на конкурсной площадке разрешается исключительно в присутствии эксперта. </w:t>
      </w:r>
    </w:p>
    <w:p w:rsidR="00880A85" w:rsidRDefault="00081AE2">
      <w:pPr>
        <w:spacing w:after="162"/>
        <w:ind w:left="526" w:right="66"/>
      </w:pPr>
      <w:r>
        <w:t xml:space="preserve">Запрещается присутствие на конкурсной площадке посторонних лиц.   </w:t>
      </w:r>
    </w:p>
    <w:p w:rsidR="00880A85" w:rsidRDefault="00081AE2">
      <w:pPr>
        <w:spacing w:after="111"/>
        <w:ind w:left="137" w:right="66"/>
      </w:pPr>
      <w:r>
        <w:t>1.</w:t>
      </w:r>
      <w:proofErr w:type="gramStart"/>
      <w:r>
        <w:t>8</w:t>
      </w:r>
      <w:r>
        <w:rPr>
          <w:rFonts w:ascii="Arial" w:eastAsia="Arial" w:hAnsi="Arial" w:cs="Arial"/>
        </w:rPr>
        <w:t xml:space="preserve"> </w:t>
      </w:r>
      <w:r>
        <w:t>.По</w:t>
      </w:r>
      <w:proofErr w:type="gramEnd"/>
      <w:r>
        <w:t xml:space="preserve"> всем вопросам, связанным с работой компьютера следует обращаться к эксперту.   </w:t>
      </w:r>
    </w:p>
    <w:p w:rsidR="00880A85" w:rsidRDefault="00081AE2">
      <w:pPr>
        <w:spacing w:after="169" w:line="259" w:lineRule="auto"/>
        <w:ind w:left="142" w:firstLine="0"/>
        <w:jc w:val="left"/>
      </w:pPr>
      <w:r>
        <w:t xml:space="preserve"> </w:t>
      </w:r>
    </w:p>
    <w:p w:rsidR="00880A85" w:rsidRDefault="00081AE2">
      <w:pPr>
        <w:pStyle w:val="3"/>
        <w:spacing w:after="97"/>
        <w:ind w:left="2105"/>
      </w:pPr>
      <w:r>
        <w:t xml:space="preserve">5.2.Требования охраны труда перед началом работы </w:t>
      </w:r>
    </w:p>
    <w:p w:rsidR="00880A85" w:rsidRDefault="00081AE2">
      <w:pPr>
        <w:spacing w:after="236" w:line="259" w:lineRule="auto"/>
        <w:ind w:left="422" w:firstLine="0"/>
        <w:jc w:val="left"/>
      </w:pPr>
      <w:r>
        <w:t xml:space="preserve"> </w:t>
      </w:r>
    </w:p>
    <w:p w:rsidR="00880A85" w:rsidRDefault="00081AE2">
      <w:pPr>
        <w:spacing w:after="65" w:line="403" w:lineRule="auto"/>
        <w:ind w:left="10" w:right="66"/>
      </w:pPr>
      <w:r>
        <w:rPr>
          <w:sz w:val="28"/>
        </w:rPr>
        <w:t>1.1.</w:t>
      </w:r>
      <w:r>
        <w:rPr>
          <w:rFonts w:ascii="Arial" w:eastAsia="Arial" w:hAnsi="Arial" w:cs="Arial"/>
          <w:sz w:val="28"/>
        </w:rPr>
        <w:t xml:space="preserve"> </w:t>
      </w:r>
      <w:r>
        <w:t xml:space="preserve">Перед включением используемого на рабочем месте оборудования участник соревнования обязан:   </w:t>
      </w:r>
    </w:p>
    <w:p w:rsidR="00880A85" w:rsidRDefault="00081AE2">
      <w:pPr>
        <w:spacing w:after="68" w:line="404" w:lineRule="auto"/>
        <w:ind w:left="10" w:right="66"/>
      </w:pPr>
      <w:r>
        <w:rPr>
          <w:sz w:val="28"/>
        </w:rPr>
        <w:t>1.1.1.</w:t>
      </w:r>
      <w:r>
        <w:rPr>
          <w:rFonts w:ascii="Arial" w:eastAsia="Arial" w:hAnsi="Arial" w:cs="Arial"/>
          <w:sz w:val="28"/>
        </w:rPr>
        <w:t xml:space="preserve"> </w:t>
      </w:r>
      <w:r>
        <w:t xml:space="preserve">Осмотреть и привести в порядок рабочее место, убрать все посторонние предметы, которые могут отвлекать внимание и затруднять работу.   </w:t>
      </w:r>
    </w:p>
    <w:p w:rsidR="00880A85" w:rsidRDefault="00081AE2">
      <w:pPr>
        <w:spacing w:after="98" w:line="373" w:lineRule="auto"/>
        <w:ind w:left="10" w:right="66"/>
      </w:pPr>
      <w:r>
        <w:rPr>
          <w:sz w:val="28"/>
        </w:rPr>
        <w:t>1.1.2.</w:t>
      </w:r>
      <w:r>
        <w:rPr>
          <w:rFonts w:ascii="Arial" w:eastAsia="Arial" w:hAnsi="Arial" w:cs="Arial"/>
          <w:sz w:val="28"/>
        </w:rPr>
        <w:t xml:space="preserve"> </w:t>
      </w:r>
      <w:r>
        <w:t xml:space="preserve">Проверить правильность установки стола, стула, подставки под ноги, угол наклона экрана монитора, положения клавиатуры в целях исключения неудобных поз и длительных напряжений тела. Особо обратить внимание на то, что дисплей должен находиться на расстоянии не менее 50 см от глаз (оптимально 60-70 см).   </w:t>
      </w:r>
    </w:p>
    <w:p w:rsidR="00880A85" w:rsidRDefault="00081AE2">
      <w:pPr>
        <w:ind w:left="10" w:right="66"/>
      </w:pPr>
      <w:r>
        <w:rPr>
          <w:sz w:val="28"/>
        </w:rPr>
        <w:lastRenderedPageBreak/>
        <w:t>1.1.3.</w:t>
      </w:r>
      <w:r>
        <w:rPr>
          <w:rFonts w:ascii="Arial" w:eastAsia="Arial" w:hAnsi="Arial" w:cs="Arial"/>
          <w:sz w:val="28"/>
        </w:rPr>
        <w:t xml:space="preserve"> </w:t>
      </w:r>
      <w:r>
        <w:t xml:space="preserve">Проверить правильность расположения оборудования.   </w:t>
      </w:r>
    </w:p>
    <w:p w:rsidR="00880A85" w:rsidRDefault="00081AE2">
      <w:pPr>
        <w:spacing w:after="62" w:line="406" w:lineRule="auto"/>
        <w:ind w:left="10" w:right="66"/>
      </w:pPr>
      <w:r>
        <w:rPr>
          <w:sz w:val="28"/>
        </w:rPr>
        <w:t>1.1.4.</w:t>
      </w:r>
      <w:r>
        <w:rPr>
          <w:rFonts w:ascii="Arial" w:eastAsia="Arial" w:hAnsi="Arial" w:cs="Arial"/>
          <w:sz w:val="28"/>
        </w:rPr>
        <w:t xml:space="preserve"> </w:t>
      </w:r>
      <w:r>
        <w:t xml:space="preserve">Кабели электропитания, удлинители, сетевые фильтры должны находиться с тыльной стороны рабочего места.   </w:t>
      </w:r>
    </w:p>
    <w:p w:rsidR="00880A85" w:rsidRDefault="00081AE2">
      <w:pPr>
        <w:spacing w:after="188"/>
        <w:ind w:left="10" w:right="66"/>
      </w:pPr>
      <w:r>
        <w:rPr>
          <w:sz w:val="28"/>
        </w:rPr>
        <w:t>1.1.5.</w:t>
      </w:r>
      <w:r>
        <w:rPr>
          <w:rFonts w:ascii="Arial" w:eastAsia="Arial" w:hAnsi="Arial" w:cs="Arial"/>
          <w:sz w:val="28"/>
        </w:rPr>
        <w:t xml:space="preserve"> </w:t>
      </w:r>
      <w:r>
        <w:t xml:space="preserve">Убедиться в отсутствии засветок, отражений и бликов на экране монитора.   </w:t>
      </w:r>
    </w:p>
    <w:p w:rsidR="00880A85" w:rsidRDefault="00081AE2">
      <w:pPr>
        <w:spacing w:after="67" w:line="404" w:lineRule="auto"/>
        <w:ind w:left="10" w:right="66"/>
      </w:pPr>
      <w:r>
        <w:rPr>
          <w:sz w:val="28"/>
        </w:rPr>
        <w:t>1.1.6.</w:t>
      </w:r>
      <w:r>
        <w:rPr>
          <w:rFonts w:ascii="Arial" w:eastAsia="Arial" w:hAnsi="Arial" w:cs="Arial"/>
          <w:sz w:val="28"/>
        </w:rPr>
        <w:t xml:space="preserve"> </w:t>
      </w:r>
      <w:r>
        <w:t xml:space="preserve">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   </w:t>
      </w:r>
    </w:p>
    <w:p w:rsidR="00880A85" w:rsidRDefault="00081AE2">
      <w:pPr>
        <w:spacing w:after="95" w:line="380" w:lineRule="auto"/>
        <w:ind w:left="10" w:right="66"/>
      </w:pPr>
      <w:r>
        <w:rPr>
          <w:sz w:val="28"/>
        </w:rPr>
        <w:t>1.1.7.</w:t>
      </w:r>
      <w:r>
        <w:rPr>
          <w:rFonts w:ascii="Arial" w:eastAsia="Arial" w:hAnsi="Arial" w:cs="Arial"/>
          <w:sz w:val="28"/>
        </w:rPr>
        <w:t xml:space="preserve"> </w:t>
      </w:r>
      <w:r>
        <w:t xml:space="preserve">Включить электропитание в последовательности, установленной инструкцией по эксплуатации на оборудование; убедиться в правильном выполнении процедуры загрузки оборудования, правильных настройках.  </w:t>
      </w:r>
    </w:p>
    <w:p w:rsidR="00880A85" w:rsidRDefault="00081AE2">
      <w:pPr>
        <w:spacing w:line="403" w:lineRule="auto"/>
        <w:ind w:left="10" w:right="66"/>
      </w:pPr>
      <w:r>
        <w:rPr>
          <w:sz w:val="28"/>
        </w:rPr>
        <w:t>1.1.8.</w:t>
      </w:r>
      <w:r>
        <w:rPr>
          <w:rFonts w:ascii="Arial" w:eastAsia="Arial" w:hAnsi="Arial" w:cs="Arial"/>
          <w:sz w:val="28"/>
        </w:rPr>
        <w:t xml:space="preserve"> </w:t>
      </w:r>
      <w:r>
        <w:t xml:space="preserve">При выявлении неполадок сообщить об этом эксперту и до их устранения к работе не приступать.   </w:t>
      </w:r>
    </w:p>
    <w:p w:rsidR="00880A85" w:rsidRDefault="00081AE2">
      <w:pPr>
        <w:spacing w:after="167" w:line="259" w:lineRule="auto"/>
        <w:ind w:left="862" w:firstLine="0"/>
        <w:jc w:val="left"/>
      </w:pPr>
      <w:r>
        <w:t xml:space="preserve"> </w:t>
      </w:r>
    </w:p>
    <w:p w:rsidR="00880A85" w:rsidRDefault="00081AE2">
      <w:pPr>
        <w:pStyle w:val="3"/>
        <w:spacing w:after="97"/>
        <w:ind w:left="2389"/>
      </w:pPr>
      <w:r>
        <w:t>5.</w:t>
      </w:r>
      <w:proofErr w:type="gramStart"/>
      <w:r>
        <w:t>3..</w:t>
      </w:r>
      <w:proofErr w:type="gramEnd"/>
      <w:r>
        <w:t xml:space="preserve">Требования охраны труда во время работы </w:t>
      </w:r>
    </w:p>
    <w:p w:rsidR="00880A85" w:rsidRDefault="00081AE2">
      <w:pPr>
        <w:spacing w:after="74" w:line="398" w:lineRule="auto"/>
        <w:ind w:left="137" w:right="66"/>
      </w:pPr>
      <w:r>
        <w:t xml:space="preserve">1.1.В течение всего времени работы со средствами компьютерной и оргтехники участник соревнования обязан:   </w:t>
      </w:r>
    </w:p>
    <w:p w:rsidR="00880A85" w:rsidRDefault="00081AE2">
      <w:pPr>
        <w:numPr>
          <w:ilvl w:val="0"/>
          <w:numId w:val="3"/>
        </w:numPr>
        <w:spacing w:after="201"/>
        <w:ind w:right="66" w:hanging="708"/>
      </w:pPr>
      <w:r>
        <w:t xml:space="preserve">содержать в порядке и чистоте рабочее место;   </w:t>
      </w:r>
    </w:p>
    <w:p w:rsidR="00880A85" w:rsidRDefault="00081AE2">
      <w:pPr>
        <w:numPr>
          <w:ilvl w:val="0"/>
          <w:numId w:val="3"/>
        </w:numPr>
        <w:spacing w:after="65" w:line="409" w:lineRule="auto"/>
        <w:ind w:right="66" w:hanging="708"/>
      </w:pPr>
      <w:r>
        <w:t xml:space="preserve">следить за тем, чтобы вентиляционные отверстия устройств ничем не были закрыты;   </w:t>
      </w:r>
    </w:p>
    <w:p w:rsidR="00880A85" w:rsidRDefault="00081AE2">
      <w:pPr>
        <w:numPr>
          <w:ilvl w:val="0"/>
          <w:numId w:val="3"/>
        </w:numPr>
        <w:spacing w:after="124" w:line="259" w:lineRule="auto"/>
        <w:ind w:right="66" w:hanging="708"/>
      </w:pPr>
      <w:r>
        <w:t xml:space="preserve">выполнять требования инструкции по эксплуатации оборудования.  </w:t>
      </w:r>
    </w:p>
    <w:p w:rsidR="00880A85" w:rsidRDefault="00081AE2">
      <w:pPr>
        <w:spacing w:after="236"/>
        <w:ind w:left="137" w:right="66"/>
      </w:pPr>
      <w:r>
        <w:t xml:space="preserve">1.2.Участнику соревнований запрещается во время работы:   </w:t>
      </w:r>
    </w:p>
    <w:p w:rsidR="00880A85" w:rsidRDefault="00081AE2">
      <w:pPr>
        <w:numPr>
          <w:ilvl w:val="0"/>
          <w:numId w:val="4"/>
        </w:numPr>
        <w:spacing w:after="193"/>
        <w:ind w:right="66" w:hanging="360"/>
      </w:pPr>
      <w:r>
        <w:t xml:space="preserve">отключать и подключать интерфейсные кабели периферийных устройств;   </w:t>
      </w:r>
    </w:p>
    <w:p w:rsidR="00880A85" w:rsidRDefault="00081AE2">
      <w:pPr>
        <w:numPr>
          <w:ilvl w:val="0"/>
          <w:numId w:val="4"/>
        </w:numPr>
        <w:spacing w:after="72" w:line="404" w:lineRule="auto"/>
        <w:ind w:right="66" w:hanging="360"/>
      </w:pPr>
      <w:r>
        <w:t xml:space="preserve">класть на устройства средств компьютерной и оргтехники бумаги, папки и прочие посторонние предметы;   </w:t>
      </w:r>
    </w:p>
    <w:p w:rsidR="00880A85" w:rsidRDefault="00081AE2">
      <w:pPr>
        <w:numPr>
          <w:ilvl w:val="0"/>
          <w:numId w:val="4"/>
        </w:numPr>
        <w:spacing w:after="70" w:line="402" w:lineRule="auto"/>
        <w:ind w:right="66" w:hanging="360"/>
      </w:pPr>
      <w:r>
        <w:t xml:space="preserve">прикасаться к задней панели системного блока (процессора) при включенном питании;   </w:t>
      </w:r>
    </w:p>
    <w:p w:rsidR="00880A85" w:rsidRDefault="00081AE2">
      <w:pPr>
        <w:numPr>
          <w:ilvl w:val="0"/>
          <w:numId w:val="4"/>
        </w:numPr>
        <w:spacing w:after="193"/>
        <w:ind w:right="66" w:hanging="360"/>
      </w:pPr>
      <w:r>
        <w:t xml:space="preserve">отключать электропитание во время выполнения программы,  </w:t>
      </w:r>
    </w:p>
    <w:p w:rsidR="00880A85" w:rsidRDefault="00081AE2">
      <w:pPr>
        <w:numPr>
          <w:ilvl w:val="0"/>
          <w:numId w:val="4"/>
        </w:numPr>
        <w:spacing w:after="71" w:line="404" w:lineRule="auto"/>
        <w:ind w:right="66" w:hanging="360"/>
      </w:pPr>
      <w:r>
        <w:t xml:space="preserve">допускать попадание влаги, грязи, сыпучих веществ на устройства средств компьютерной и оргтехники;   </w:t>
      </w:r>
    </w:p>
    <w:p w:rsidR="00880A85" w:rsidRDefault="00081AE2">
      <w:pPr>
        <w:numPr>
          <w:ilvl w:val="0"/>
          <w:numId w:val="4"/>
        </w:numPr>
        <w:spacing w:after="194"/>
        <w:ind w:right="66" w:hanging="360"/>
      </w:pPr>
      <w:r>
        <w:t xml:space="preserve">производить самостоятельно вскрытие и ремонт оборудования;   </w:t>
      </w:r>
    </w:p>
    <w:p w:rsidR="00880A85" w:rsidRDefault="00081AE2">
      <w:pPr>
        <w:numPr>
          <w:ilvl w:val="0"/>
          <w:numId w:val="4"/>
        </w:numPr>
        <w:spacing w:after="70" w:line="402" w:lineRule="auto"/>
        <w:ind w:right="66" w:hanging="360"/>
      </w:pPr>
      <w:r>
        <w:lastRenderedPageBreak/>
        <w:t xml:space="preserve">производить самостоятельно вскрытие и заправку картриджей принтеров или копиров;   </w:t>
      </w:r>
    </w:p>
    <w:p w:rsidR="00880A85" w:rsidRDefault="00081AE2">
      <w:pPr>
        <w:numPr>
          <w:ilvl w:val="0"/>
          <w:numId w:val="4"/>
        </w:numPr>
        <w:spacing w:after="186"/>
        <w:ind w:right="66" w:hanging="360"/>
      </w:pPr>
      <w:r>
        <w:t xml:space="preserve">работать со снятыми кожухами устройств компьютерной и  </w:t>
      </w:r>
    </w:p>
    <w:p w:rsidR="00880A85" w:rsidRDefault="00081AE2">
      <w:pPr>
        <w:numPr>
          <w:ilvl w:val="0"/>
          <w:numId w:val="4"/>
        </w:numPr>
        <w:spacing w:after="192"/>
        <w:ind w:right="66" w:hanging="360"/>
      </w:pPr>
      <w:r>
        <w:t xml:space="preserve">оргтехники;   </w:t>
      </w:r>
    </w:p>
    <w:p w:rsidR="00880A85" w:rsidRDefault="00081AE2">
      <w:pPr>
        <w:numPr>
          <w:ilvl w:val="0"/>
          <w:numId w:val="4"/>
        </w:numPr>
        <w:ind w:right="66" w:hanging="360"/>
      </w:pPr>
      <w:r>
        <w:t xml:space="preserve">располагаться при работе на расстоянии менее 50 см от экрана монитора.   </w:t>
      </w:r>
    </w:p>
    <w:p w:rsidR="00880A85" w:rsidRDefault="00081AE2">
      <w:pPr>
        <w:spacing w:line="399" w:lineRule="auto"/>
        <w:ind w:left="137" w:right="66"/>
      </w:pPr>
      <w:r>
        <w:t xml:space="preserve">1.3.При работе с текстами на бумаге, листы надо располагать как можно ближе к экрану, чтобы избежать частых движений головой и глазами при переводе взгляда.   </w:t>
      </w:r>
    </w:p>
    <w:p w:rsidR="00880A85" w:rsidRDefault="00081AE2">
      <w:pPr>
        <w:spacing w:line="377" w:lineRule="auto"/>
        <w:ind w:left="137" w:right="66"/>
      </w:pPr>
      <w:r>
        <w:t xml:space="preserve">1.4.Рабочие столы следует размещать таким образом, чтобы </w:t>
      </w:r>
      <w:proofErr w:type="spellStart"/>
      <w:r>
        <w:t>видеодисплейные</w:t>
      </w:r>
      <w:proofErr w:type="spellEnd"/>
      <w:r>
        <w:t xml:space="preserve"> терминалы были ориентированы боковой стороной к световым проемам, чтобы естественный свет падал преимущественно слева.   </w:t>
      </w:r>
    </w:p>
    <w:p w:rsidR="00880A85" w:rsidRDefault="00081AE2">
      <w:pPr>
        <w:spacing w:after="111"/>
        <w:ind w:left="137" w:right="66"/>
      </w:pPr>
      <w:r>
        <w:t xml:space="preserve">1.5.Освещение не должно создавать бликов на поверхности экрана.   </w:t>
      </w:r>
    </w:p>
    <w:p w:rsidR="00880A85" w:rsidRDefault="00081AE2">
      <w:pPr>
        <w:spacing w:line="385" w:lineRule="auto"/>
        <w:ind w:left="137" w:right="66"/>
      </w:pPr>
      <w:r>
        <w:t xml:space="preserve">1.6.Продолжительность работы на ПК без регламентированных перерывов не должна превышать 1-го часа. Во время регламентированного перерыва с целью снижения </w:t>
      </w:r>
      <w:proofErr w:type="spellStart"/>
      <w:r>
        <w:t>нервноэмоционального</w:t>
      </w:r>
      <w:proofErr w:type="spellEnd"/>
      <w:r>
        <w:t xml:space="preserve"> напряжения, утомления зрительного аппарата, необходимо выполнять комплексы физических упражнений.   </w:t>
      </w:r>
    </w:p>
    <w:p w:rsidR="00880A85" w:rsidRDefault="00081AE2">
      <w:pPr>
        <w:spacing w:after="170" w:line="259" w:lineRule="auto"/>
        <w:ind w:left="862" w:firstLine="0"/>
        <w:jc w:val="left"/>
      </w:pPr>
      <w:r>
        <w:t xml:space="preserve"> </w:t>
      </w:r>
    </w:p>
    <w:p w:rsidR="00880A85" w:rsidRDefault="00081AE2">
      <w:pPr>
        <w:pStyle w:val="3"/>
        <w:spacing w:after="97"/>
        <w:ind w:left="2072"/>
      </w:pPr>
      <w:r>
        <w:t xml:space="preserve">5.4.Требования охраны труда в аварийных ситуациях </w:t>
      </w:r>
    </w:p>
    <w:p w:rsidR="00880A85" w:rsidRDefault="00081AE2">
      <w:pPr>
        <w:spacing w:after="115" w:line="259" w:lineRule="auto"/>
        <w:ind w:left="502" w:firstLine="0"/>
        <w:jc w:val="left"/>
      </w:pPr>
      <w:r>
        <w:t xml:space="preserve"> </w:t>
      </w:r>
    </w:p>
    <w:p w:rsidR="00880A85" w:rsidRDefault="00081AE2">
      <w:pPr>
        <w:spacing w:line="396" w:lineRule="auto"/>
        <w:ind w:left="137" w:right="66"/>
      </w:pPr>
      <w:r>
        <w:t xml:space="preserve">1.1 Обо всех неисправностях в работе оборудования и аварийных ситуациях сообщать непосредственно эксперту.   </w:t>
      </w:r>
    </w:p>
    <w:p w:rsidR="00880A85" w:rsidRDefault="00081AE2">
      <w:pPr>
        <w:spacing w:line="370" w:lineRule="auto"/>
        <w:ind w:left="137" w:right="66"/>
      </w:pPr>
      <w:r>
        <w:t xml:space="preserve">1.2.При обнаружении обрыва проводов питания или нарушения целостности их изоляции, неисправности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питание.   </w:t>
      </w:r>
    </w:p>
    <w:p w:rsidR="00880A85" w:rsidRDefault="00081AE2">
      <w:pPr>
        <w:spacing w:line="378" w:lineRule="auto"/>
        <w:ind w:left="137" w:right="66"/>
      </w:pPr>
      <w:r>
        <w:t xml:space="preserve">1.3.При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   </w:t>
      </w:r>
    </w:p>
    <w:p w:rsidR="00880A85" w:rsidRDefault="00081AE2">
      <w:pPr>
        <w:spacing w:line="399" w:lineRule="auto"/>
        <w:ind w:left="137" w:right="66"/>
      </w:pPr>
      <w:r>
        <w:t xml:space="preserve">1.4.В случае возгорания оборудования отключить питание, сообщить эксперту, позвонить в пожарную охрану, после чего приступить к тушению пожара имеющимися средствами.   </w:t>
      </w:r>
    </w:p>
    <w:p w:rsidR="00880A85" w:rsidRDefault="00081AE2">
      <w:pPr>
        <w:spacing w:after="166" w:line="259" w:lineRule="auto"/>
        <w:ind w:left="271" w:firstLine="0"/>
        <w:jc w:val="center"/>
      </w:pPr>
      <w:r>
        <w:rPr>
          <w:b/>
        </w:rPr>
        <w:t xml:space="preserve"> </w:t>
      </w:r>
    </w:p>
    <w:p w:rsidR="00880A85" w:rsidRDefault="00081AE2">
      <w:pPr>
        <w:pStyle w:val="4"/>
        <w:spacing w:after="99"/>
        <w:ind w:left="2050"/>
      </w:pPr>
      <w:r>
        <w:t xml:space="preserve">5.5. Требования охраны труда по окончании работы   </w:t>
      </w:r>
    </w:p>
    <w:p w:rsidR="00880A85" w:rsidRDefault="00081AE2">
      <w:pPr>
        <w:spacing w:after="18" w:line="259" w:lineRule="auto"/>
        <w:ind w:left="850" w:firstLine="0"/>
        <w:jc w:val="left"/>
      </w:pPr>
      <w:r>
        <w:rPr>
          <w:b/>
        </w:rPr>
        <w:t xml:space="preserve"> </w:t>
      </w:r>
    </w:p>
    <w:p w:rsidR="00880A85" w:rsidRDefault="00081AE2">
      <w:pPr>
        <w:spacing w:after="75" w:line="399" w:lineRule="auto"/>
        <w:ind w:left="137" w:right="66"/>
      </w:pPr>
      <w:r>
        <w:lastRenderedPageBreak/>
        <w:t xml:space="preserve">         1.1. По окончании работы участник соревнования обязан соблюдать следующую последовательность отключения оборудования:   </w:t>
      </w:r>
    </w:p>
    <w:p w:rsidR="00880A85" w:rsidRDefault="00081AE2">
      <w:pPr>
        <w:numPr>
          <w:ilvl w:val="0"/>
          <w:numId w:val="5"/>
        </w:numPr>
        <w:spacing w:after="193"/>
        <w:ind w:right="66" w:hanging="360"/>
      </w:pPr>
      <w:r>
        <w:t xml:space="preserve">произвести завершение всех выполняемых на ПК задач;   </w:t>
      </w:r>
    </w:p>
    <w:p w:rsidR="00880A85" w:rsidRDefault="00081AE2">
      <w:pPr>
        <w:numPr>
          <w:ilvl w:val="0"/>
          <w:numId w:val="5"/>
        </w:numPr>
        <w:spacing w:after="69" w:line="404" w:lineRule="auto"/>
        <w:ind w:right="66" w:hanging="360"/>
      </w:pPr>
      <w:r>
        <w:t xml:space="preserve">отключить питание в последовательности, установленной инструкцией по эксплуатации данного оборудования.   </w:t>
      </w:r>
    </w:p>
    <w:p w:rsidR="00880A85" w:rsidRDefault="00081AE2">
      <w:pPr>
        <w:numPr>
          <w:ilvl w:val="0"/>
          <w:numId w:val="5"/>
        </w:numPr>
        <w:spacing w:after="113"/>
        <w:ind w:right="66" w:hanging="360"/>
      </w:pPr>
      <w:r>
        <w:t xml:space="preserve">В любом случае следовать указаниям экспертов   </w:t>
      </w:r>
    </w:p>
    <w:p w:rsidR="00880A85" w:rsidRDefault="00081AE2">
      <w:pPr>
        <w:numPr>
          <w:ilvl w:val="1"/>
          <w:numId w:val="6"/>
        </w:numPr>
        <w:spacing w:after="155"/>
        <w:ind w:right="66" w:hanging="420"/>
      </w:pPr>
      <w:r>
        <w:t xml:space="preserve">Убрать со стола рабочие материалы и привести в порядок рабочее место.   </w:t>
      </w:r>
    </w:p>
    <w:p w:rsidR="00880A85" w:rsidRDefault="00081AE2">
      <w:pPr>
        <w:numPr>
          <w:ilvl w:val="1"/>
          <w:numId w:val="6"/>
        </w:numPr>
        <w:ind w:right="66" w:hanging="420"/>
      </w:pPr>
      <w:r>
        <w:t>Обо всех замеченных неполадках сообщить эксперту</w:t>
      </w:r>
      <w:r>
        <w:rPr>
          <w:rFonts w:ascii="Calibri" w:eastAsia="Calibri" w:hAnsi="Calibri" w:cs="Calibri"/>
        </w:rPr>
        <w:t xml:space="preserve"> </w:t>
      </w:r>
    </w:p>
    <w:sectPr w:rsidR="00880A85">
      <w:pgSz w:w="11906" w:h="16838"/>
      <w:pgMar w:top="1133" w:right="777" w:bottom="1164"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宋体">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61A4"/>
    <w:multiLevelType w:val="hybridMultilevel"/>
    <w:tmpl w:val="45C26F2E"/>
    <w:lvl w:ilvl="0" w:tplc="CF8CED0E">
      <w:start w:val="1"/>
      <w:numFmt w:val="decimal"/>
      <w:lvlText w:val="%1."/>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C89CDC">
      <w:start w:val="1"/>
      <w:numFmt w:val="lowerLetter"/>
      <w:lvlText w:val="%2"/>
      <w:lvlJc w:val="left"/>
      <w:pPr>
        <w:ind w:left="1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60C75C">
      <w:start w:val="1"/>
      <w:numFmt w:val="lowerRoman"/>
      <w:lvlText w:val="%3"/>
      <w:lvlJc w:val="left"/>
      <w:pPr>
        <w:ind w:left="2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52B61E">
      <w:start w:val="1"/>
      <w:numFmt w:val="decimal"/>
      <w:lvlText w:val="%4"/>
      <w:lvlJc w:val="left"/>
      <w:pPr>
        <w:ind w:left="3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CCEEA0">
      <w:start w:val="1"/>
      <w:numFmt w:val="lowerLetter"/>
      <w:lvlText w:val="%5"/>
      <w:lvlJc w:val="left"/>
      <w:pPr>
        <w:ind w:left="3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A6CA9A">
      <w:start w:val="1"/>
      <w:numFmt w:val="lowerRoman"/>
      <w:lvlText w:val="%6"/>
      <w:lvlJc w:val="left"/>
      <w:pPr>
        <w:ind w:left="4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FCD604">
      <w:start w:val="1"/>
      <w:numFmt w:val="decimal"/>
      <w:lvlText w:val="%7"/>
      <w:lvlJc w:val="left"/>
      <w:pPr>
        <w:ind w:left="5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2051EC">
      <w:start w:val="1"/>
      <w:numFmt w:val="lowerLetter"/>
      <w:lvlText w:val="%8"/>
      <w:lvlJc w:val="left"/>
      <w:pPr>
        <w:ind w:left="6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B6F732">
      <w:start w:val="1"/>
      <w:numFmt w:val="lowerRoman"/>
      <w:lvlText w:val="%9"/>
      <w:lvlJc w:val="left"/>
      <w:pPr>
        <w:ind w:left="6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CBE347C"/>
    <w:multiLevelType w:val="multilevel"/>
    <w:tmpl w:val="6680CF5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4D00C9"/>
    <w:multiLevelType w:val="hybridMultilevel"/>
    <w:tmpl w:val="950699A8"/>
    <w:lvl w:ilvl="0" w:tplc="4A4223B4">
      <w:start w:val="1"/>
      <w:numFmt w:val="bullet"/>
      <w:lvlText w:val="-"/>
      <w:lvlJc w:val="left"/>
      <w:pPr>
        <w:ind w:left="1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1EA4CA">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2E04A0">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949B2C">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4077B6">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C0F48">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7011F8">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9A1106">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0EAEE2">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6950577"/>
    <w:multiLevelType w:val="hybridMultilevel"/>
    <w:tmpl w:val="CA78DB14"/>
    <w:lvl w:ilvl="0" w:tplc="2020EEC8">
      <w:start w:val="1"/>
      <w:numFmt w:val="bullet"/>
      <w:lvlText w:val="-"/>
      <w:lvlJc w:val="left"/>
      <w:pPr>
        <w:ind w:left="1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E98E6">
      <w:start w:val="1"/>
      <w:numFmt w:val="bullet"/>
      <w:lvlText w:val="o"/>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7055AC">
      <w:start w:val="1"/>
      <w:numFmt w:val="bullet"/>
      <w:lvlText w:val="▪"/>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10EC9C">
      <w:start w:val="1"/>
      <w:numFmt w:val="bullet"/>
      <w:lvlText w:val="•"/>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D64B98">
      <w:start w:val="1"/>
      <w:numFmt w:val="bullet"/>
      <w:lvlText w:val="o"/>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C8E3A8">
      <w:start w:val="1"/>
      <w:numFmt w:val="bullet"/>
      <w:lvlText w:val="▪"/>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E01508">
      <w:start w:val="1"/>
      <w:numFmt w:val="bullet"/>
      <w:lvlText w:val="•"/>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0CACD0">
      <w:start w:val="1"/>
      <w:numFmt w:val="bullet"/>
      <w:lvlText w:val="o"/>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64E192">
      <w:start w:val="1"/>
      <w:numFmt w:val="bullet"/>
      <w:lvlText w:val="▪"/>
      <w:lvlJc w:val="left"/>
      <w:pPr>
        <w:ind w:left="7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5185476"/>
    <w:multiLevelType w:val="hybridMultilevel"/>
    <w:tmpl w:val="08AE65EA"/>
    <w:lvl w:ilvl="0" w:tplc="3A4CDB74">
      <w:start w:val="1"/>
      <w:numFmt w:val="bullet"/>
      <w:lvlText w:val="-"/>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50F9C0">
      <w:start w:val="1"/>
      <w:numFmt w:val="bullet"/>
      <w:lvlText w:val="o"/>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36CE6C">
      <w:start w:val="1"/>
      <w:numFmt w:val="bullet"/>
      <w:lvlText w:val="▪"/>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024EFC">
      <w:start w:val="1"/>
      <w:numFmt w:val="bullet"/>
      <w:lvlText w:val="•"/>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F2F228">
      <w:start w:val="1"/>
      <w:numFmt w:val="bullet"/>
      <w:lvlText w:val="o"/>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B62A0A">
      <w:start w:val="1"/>
      <w:numFmt w:val="bullet"/>
      <w:lvlText w:val="▪"/>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FC183C">
      <w:start w:val="1"/>
      <w:numFmt w:val="bullet"/>
      <w:lvlText w:val="•"/>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283228">
      <w:start w:val="1"/>
      <w:numFmt w:val="bullet"/>
      <w:lvlText w:val="o"/>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FA70DE">
      <w:start w:val="1"/>
      <w:numFmt w:val="bullet"/>
      <w:lvlText w:val="▪"/>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4972114"/>
    <w:multiLevelType w:val="hybridMultilevel"/>
    <w:tmpl w:val="43A8FDF8"/>
    <w:lvl w:ilvl="0" w:tplc="A3FA3A7A">
      <w:start w:val="4"/>
      <w:numFmt w:val="decimal"/>
      <w:lvlText w:val="%1."/>
      <w:lvlJc w:val="left"/>
      <w:pPr>
        <w:ind w:left="11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4D6882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048096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446A1AE">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C64958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D6C4ED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B1E9310">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449C864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816830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52323EC"/>
    <w:multiLevelType w:val="hybridMultilevel"/>
    <w:tmpl w:val="7A6CF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6707A7"/>
    <w:multiLevelType w:val="hybridMultilevel"/>
    <w:tmpl w:val="61BCEFCE"/>
    <w:lvl w:ilvl="0" w:tplc="71CAE400">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FCC7B3A">
      <w:start w:val="1"/>
      <w:numFmt w:val="bullet"/>
      <w:lvlText w:val="o"/>
      <w:lvlJc w:val="left"/>
      <w:pPr>
        <w:ind w:left="9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034AC30">
      <w:start w:val="1"/>
      <w:numFmt w:val="bullet"/>
      <w:lvlText w:val="▪"/>
      <w:lvlJc w:val="left"/>
      <w:pPr>
        <w:ind w:left="1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160AB92">
      <w:start w:val="1"/>
      <w:numFmt w:val="bullet"/>
      <w:lvlText w:val="•"/>
      <w:lvlJc w:val="left"/>
      <w:pPr>
        <w:ind w:left="20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2A67F92">
      <w:start w:val="1"/>
      <w:numFmt w:val="bullet"/>
      <w:lvlText w:val="o"/>
      <w:lvlJc w:val="left"/>
      <w:pPr>
        <w:ind w:left="2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3E6A2FC">
      <w:start w:val="1"/>
      <w:numFmt w:val="bullet"/>
      <w:lvlText w:val="▪"/>
      <w:lvlJc w:val="left"/>
      <w:pPr>
        <w:ind w:left="31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9806774">
      <w:start w:val="1"/>
      <w:numFmt w:val="bullet"/>
      <w:lvlText w:val="•"/>
      <w:lvlJc w:val="left"/>
      <w:pPr>
        <w:ind w:left="37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7F8CEF8">
      <w:start w:val="1"/>
      <w:numFmt w:val="bullet"/>
      <w:lvlRestart w:val="0"/>
      <w:lvlText w:val="-"/>
      <w:lvlJc w:val="left"/>
      <w:pPr>
        <w:ind w:left="4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4387B6C">
      <w:start w:val="1"/>
      <w:numFmt w:val="bullet"/>
      <w:lvlText w:val="▪"/>
      <w:lvlJc w:val="left"/>
      <w:pPr>
        <w:ind w:left="50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85"/>
    <w:rsid w:val="00081AE2"/>
    <w:rsid w:val="000A0578"/>
    <w:rsid w:val="001114C2"/>
    <w:rsid w:val="00166B47"/>
    <w:rsid w:val="00241BAB"/>
    <w:rsid w:val="0051709A"/>
    <w:rsid w:val="0077707B"/>
    <w:rsid w:val="00880A85"/>
    <w:rsid w:val="00B40961"/>
    <w:rsid w:val="00BD5B62"/>
    <w:rsid w:val="00CD438F"/>
    <w:rsid w:val="00D15608"/>
    <w:rsid w:val="00D40AB6"/>
    <w:rsid w:val="00FA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0AB76-1E59-49CF-965C-DB1B0FC2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0" w:lineRule="auto"/>
      <w:ind w:left="8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41"/>
      <w:ind w:left="7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6"/>
      <w:ind w:left="1158" w:hanging="10"/>
      <w:jc w:val="center"/>
      <w:outlineLvl w:val="1"/>
    </w:pPr>
    <w:rPr>
      <w:rFonts w:ascii="Times New Roman" w:eastAsia="Times New Roman" w:hAnsi="Times New Roman" w:cs="Times New Roman"/>
      <w:b/>
      <w:color w:val="000000"/>
      <w:sz w:val="24"/>
      <w:u w:val="single" w:color="000000"/>
    </w:rPr>
  </w:style>
  <w:style w:type="paragraph" w:styleId="3">
    <w:name w:val="heading 3"/>
    <w:next w:val="a"/>
    <w:link w:val="30"/>
    <w:uiPriority w:val="9"/>
    <w:unhideWhenUsed/>
    <w:qFormat/>
    <w:pPr>
      <w:keepNext/>
      <w:keepLines/>
      <w:spacing w:after="3" w:line="270" w:lineRule="auto"/>
      <w:ind w:left="79"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3" w:line="270" w:lineRule="auto"/>
      <w:ind w:left="79" w:hanging="10"/>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FA4C70"/>
    <w:pPr>
      <w:spacing w:before="100" w:beforeAutospacing="1" w:after="100" w:afterAutospacing="1" w:line="240" w:lineRule="auto"/>
      <w:ind w:left="0" w:firstLine="0"/>
      <w:jc w:val="left"/>
    </w:pPr>
    <w:rPr>
      <w:color w:val="auto"/>
      <w:szCs w:val="24"/>
    </w:rPr>
  </w:style>
  <w:style w:type="character" w:styleId="a4">
    <w:name w:val="Strong"/>
    <w:basedOn w:val="a0"/>
    <w:uiPriority w:val="22"/>
    <w:qFormat/>
    <w:rsid w:val="00FA4C70"/>
    <w:rPr>
      <w:b/>
      <w:bCs/>
    </w:rPr>
  </w:style>
  <w:style w:type="paragraph" w:customStyle="1" w:styleId="Standard">
    <w:name w:val="Standard"/>
    <w:rsid w:val="00FA4C70"/>
    <w:pPr>
      <w:suppressAutoHyphens/>
      <w:autoSpaceDN w:val="0"/>
      <w:spacing w:after="0" w:line="240" w:lineRule="auto"/>
      <w:textAlignment w:val="baseline"/>
    </w:pPr>
    <w:rPr>
      <w:rFonts w:ascii="Times New Roman" w:eastAsia="Arial Unicode MS" w:hAnsi="Times New Roman" w:cs="Times New Roman"/>
      <w:kern w:val="3"/>
    </w:rPr>
  </w:style>
  <w:style w:type="paragraph" w:styleId="a5">
    <w:name w:val="List Paragraph"/>
    <w:basedOn w:val="a"/>
    <w:uiPriority w:val="34"/>
    <w:qFormat/>
    <w:rsid w:val="000A0578"/>
    <w:pPr>
      <w:spacing w:after="200" w:line="276" w:lineRule="auto"/>
      <w:ind w:left="720" w:firstLine="0"/>
      <w:contextualSpacing/>
      <w:jc w:val="left"/>
    </w:pPr>
    <w:rPr>
      <w:rFonts w:asciiTheme="minorHAnsi" w:eastAsiaTheme="minorEastAsia" w:hAnsiTheme="minorHAnsi" w:cstheme="minorBidi"/>
      <w:color w:val="auto"/>
      <w:sz w:val="22"/>
    </w:rPr>
  </w:style>
  <w:style w:type="paragraph" w:styleId="a6">
    <w:name w:val="Balloon Text"/>
    <w:basedOn w:val="a"/>
    <w:link w:val="a7"/>
    <w:uiPriority w:val="99"/>
    <w:semiHidden/>
    <w:unhideWhenUsed/>
    <w:rsid w:val="00BD5B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D5B6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88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3252</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makeevadr</dc:creator>
  <cp:keywords/>
  <cp:lastModifiedBy>Admin</cp:lastModifiedBy>
  <cp:revision>2</cp:revision>
  <dcterms:created xsi:type="dcterms:W3CDTF">2019-04-26T13:32:00Z</dcterms:created>
  <dcterms:modified xsi:type="dcterms:W3CDTF">2019-04-26T13:32:00Z</dcterms:modified>
</cp:coreProperties>
</file>