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12" w:rsidRPr="00020946" w:rsidRDefault="00607A12" w:rsidP="0084047B">
      <w:pPr>
        <w:pStyle w:val="ac"/>
        <w:ind w:left="0" w:firstLine="0"/>
        <w:jc w:val="center"/>
        <w:rPr>
          <w:b/>
          <w:sz w:val="28"/>
          <w:szCs w:val="28"/>
        </w:rPr>
      </w:pPr>
      <w:r w:rsidRPr="00020946">
        <w:rPr>
          <w:b/>
          <w:sz w:val="28"/>
          <w:szCs w:val="28"/>
        </w:rPr>
        <w:t>ОБЩИЕ ПОЛОЖЕНИЯ</w:t>
      </w:r>
    </w:p>
    <w:p w:rsidR="00020946" w:rsidRPr="00020946" w:rsidRDefault="00020946" w:rsidP="00020946">
      <w:pPr>
        <w:pStyle w:val="ac"/>
        <w:ind w:firstLine="0"/>
        <w:rPr>
          <w:b/>
          <w:sz w:val="28"/>
          <w:szCs w:val="28"/>
        </w:rPr>
      </w:pPr>
    </w:p>
    <w:p w:rsidR="00607A12" w:rsidRPr="00020946" w:rsidRDefault="0084047B" w:rsidP="00020946">
      <w:pPr>
        <w:ind w:firstLine="709"/>
        <w:rPr>
          <w:color w:val="000000"/>
          <w:sz w:val="28"/>
          <w:szCs w:val="28"/>
        </w:rPr>
      </w:pPr>
      <w:proofErr w:type="gramStart"/>
      <w:r>
        <w:rPr>
          <w:sz w:val="28"/>
          <w:szCs w:val="28"/>
        </w:rPr>
        <w:t>Программа подготовки специалистов среднего звена</w:t>
      </w:r>
      <w:r w:rsidR="00607A12" w:rsidRPr="00020946">
        <w:rPr>
          <w:sz w:val="28"/>
          <w:szCs w:val="28"/>
        </w:rPr>
        <w:t xml:space="preserve"> по специальности </w:t>
      </w:r>
      <w:r>
        <w:rPr>
          <w:sz w:val="28"/>
          <w:szCs w:val="28"/>
        </w:rPr>
        <w:t>21.02.05</w:t>
      </w:r>
      <w:r w:rsidR="00607A12" w:rsidRPr="00020946">
        <w:rPr>
          <w:sz w:val="28"/>
          <w:szCs w:val="28"/>
        </w:rPr>
        <w:t xml:space="preserve"> Земельно-имущественные отношения</w:t>
      </w:r>
      <w:r w:rsidR="00031104" w:rsidRPr="00020946">
        <w:rPr>
          <w:color w:val="000000"/>
          <w:sz w:val="28"/>
          <w:szCs w:val="28"/>
        </w:rPr>
        <w:t xml:space="preserve">, реализуемая </w:t>
      </w:r>
      <w:r w:rsidR="00607A12" w:rsidRPr="00020946">
        <w:rPr>
          <w:color w:val="000000"/>
          <w:sz w:val="28"/>
          <w:szCs w:val="28"/>
        </w:rPr>
        <w:t>Г</w:t>
      </w:r>
      <w:r w:rsidR="00031104" w:rsidRPr="00020946">
        <w:rPr>
          <w:color w:val="000000"/>
          <w:sz w:val="28"/>
          <w:szCs w:val="28"/>
        </w:rPr>
        <w:t>Б</w:t>
      </w:r>
      <w:r>
        <w:rPr>
          <w:color w:val="000000"/>
          <w:sz w:val="28"/>
          <w:szCs w:val="28"/>
        </w:rPr>
        <w:t>П</w:t>
      </w:r>
      <w:r w:rsidR="00607A12" w:rsidRPr="00020946">
        <w:rPr>
          <w:color w:val="000000"/>
          <w:sz w:val="28"/>
          <w:szCs w:val="28"/>
        </w:rPr>
        <w:t xml:space="preserve">ОУ </w:t>
      </w:r>
      <w:r w:rsidR="00031104" w:rsidRPr="00020946">
        <w:rPr>
          <w:color w:val="000000"/>
          <w:sz w:val="28"/>
          <w:szCs w:val="28"/>
        </w:rPr>
        <w:t xml:space="preserve">РО </w:t>
      </w:r>
      <w:r w:rsidR="00607A12" w:rsidRPr="00020946">
        <w:rPr>
          <w:color w:val="000000"/>
          <w:sz w:val="28"/>
          <w:szCs w:val="28"/>
        </w:rPr>
        <w:t>«Новочеркасский колледж промышленных технологий и управления»</w:t>
      </w:r>
      <w:r>
        <w:rPr>
          <w:color w:val="000000"/>
          <w:sz w:val="28"/>
          <w:szCs w:val="28"/>
        </w:rPr>
        <w:t>,</w:t>
      </w:r>
      <w:r w:rsidR="00607A12" w:rsidRPr="00020946">
        <w:rPr>
          <w:color w:val="000000"/>
          <w:sz w:val="28"/>
          <w:szCs w:val="28"/>
        </w:rPr>
        <w:t xml:space="preserve"> представляет собой систему документов, разработанн</w:t>
      </w:r>
      <w:r>
        <w:rPr>
          <w:color w:val="000000"/>
          <w:sz w:val="28"/>
          <w:szCs w:val="28"/>
        </w:rPr>
        <w:t>ых</w:t>
      </w:r>
      <w:r w:rsidR="00607A12" w:rsidRPr="00020946">
        <w:rPr>
          <w:color w:val="000000"/>
          <w:sz w:val="28"/>
          <w:szCs w:val="28"/>
        </w:rPr>
        <w:t xml:space="preserve"> и утвержденн</w:t>
      </w:r>
      <w:r>
        <w:rPr>
          <w:color w:val="000000"/>
          <w:sz w:val="28"/>
          <w:szCs w:val="28"/>
        </w:rPr>
        <w:t>ых</w:t>
      </w:r>
      <w:r w:rsidR="00607A12" w:rsidRPr="00020946">
        <w:rPr>
          <w:color w:val="000000"/>
          <w:sz w:val="28"/>
          <w:szCs w:val="28"/>
        </w:rPr>
        <w:t xml:space="preserve"> </w:t>
      </w:r>
      <w:r>
        <w:rPr>
          <w:color w:val="000000"/>
          <w:sz w:val="28"/>
          <w:szCs w:val="28"/>
        </w:rPr>
        <w:t>образовательной организацией среднего профессионального образования</w:t>
      </w:r>
      <w:r w:rsidR="00607A12" w:rsidRPr="00020946">
        <w:rPr>
          <w:color w:val="000000"/>
          <w:sz w:val="28"/>
          <w:szCs w:val="28"/>
        </w:rPr>
        <w:t xml:space="preserve">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(ФГОС СПО), утвержденного приказом Министерства образования и науки Российской Федерации № </w:t>
      </w:r>
      <w:r>
        <w:rPr>
          <w:color w:val="000000"/>
          <w:sz w:val="28"/>
          <w:szCs w:val="28"/>
        </w:rPr>
        <w:t>486</w:t>
      </w:r>
      <w:proofErr w:type="gramEnd"/>
      <w:r w:rsidR="00607A12" w:rsidRPr="00020946">
        <w:rPr>
          <w:color w:val="000000"/>
          <w:sz w:val="28"/>
          <w:szCs w:val="28"/>
        </w:rPr>
        <w:t xml:space="preserve"> от </w:t>
      </w:r>
      <w:r>
        <w:rPr>
          <w:color w:val="000000"/>
          <w:sz w:val="28"/>
          <w:szCs w:val="28"/>
        </w:rPr>
        <w:t>12 мая</w:t>
      </w:r>
      <w:r w:rsidR="00607A12" w:rsidRPr="00020946">
        <w:rPr>
          <w:color w:val="000000"/>
          <w:sz w:val="28"/>
          <w:szCs w:val="28"/>
        </w:rPr>
        <w:t xml:space="preserve"> 201</w:t>
      </w:r>
      <w:r>
        <w:rPr>
          <w:color w:val="000000"/>
          <w:sz w:val="28"/>
          <w:szCs w:val="28"/>
        </w:rPr>
        <w:t>4 года,</w:t>
      </w:r>
      <w:r w:rsidR="00607A12" w:rsidRPr="00020946">
        <w:rPr>
          <w:color w:val="000000"/>
          <w:sz w:val="28"/>
          <w:szCs w:val="28"/>
        </w:rPr>
        <w:t xml:space="preserve"> а также с учетом рекомендованной примерной образовательной программы.</w:t>
      </w:r>
    </w:p>
    <w:p w:rsidR="00607A12" w:rsidRPr="00020946" w:rsidRDefault="0084047B" w:rsidP="00020946">
      <w:pPr>
        <w:ind w:firstLine="709"/>
        <w:rPr>
          <w:sz w:val="28"/>
          <w:szCs w:val="28"/>
        </w:rPr>
      </w:pPr>
      <w:r>
        <w:rPr>
          <w:sz w:val="28"/>
          <w:szCs w:val="28"/>
        </w:rPr>
        <w:t>ППССЗ</w:t>
      </w:r>
      <w:r w:rsidR="00607A12" w:rsidRPr="00020946">
        <w:rPr>
          <w:sz w:val="28"/>
          <w:szCs w:val="28"/>
        </w:rPr>
        <w:t xml:space="preserve">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w:t>
      </w:r>
    </w:p>
    <w:p w:rsidR="00607A12" w:rsidRPr="00020946" w:rsidRDefault="00607A12" w:rsidP="00020946">
      <w:pPr>
        <w:ind w:firstLine="709"/>
        <w:rPr>
          <w:sz w:val="28"/>
          <w:szCs w:val="28"/>
        </w:rPr>
      </w:pPr>
      <w:proofErr w:type="gramStart"/>
      <w:r w:rsidRPr="00020946">
        <w:rPr>
          <w:sz w:val="28"/>
          <w:szCs w:val="28"/>
        </w:rPr>
        <w:t>учебный план, рабочие программы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607A12" w:rsidRPr="00020946" w:rsidRDefault="00607A12" w:rsidP="00020946">
      <w:pPr>
        <w:ind w:firstLine="709"/>
        <w:rPr>
          <w:sz w:val="28"/>
          <w:szCs w:val="28"/>
        </w:rPr>
      </w:pPr>
      <w:r w:rsidRPr="00020946">
        <w:rPr>
          <w:sz w:val="28"/>
          <w:szCs w:val="28"/>
        </w:rPr>
        <w:t>Нормати</w:t>
      </w:r>
      <w:r w:rsidR="00031104" w:rsidRPr="00020946">
        <w:rPr>
          <w:sz w:val="28"/>
          <w:szCs w:val="28"/>
        </w:rPr>
        <w:t xml:space="preserve">вную правовую базу разработки </w:t>
      </w:r>
      <w:r w:rsidR="0084047B">
        <w:rPr>
          <w:sz w:val="28"/>
          <w:szCs w:val="28"/>
        </w:rPr>
        <w:t>ППССЗ</w:t>
      </w:r>
      <w:r w:rsidR="00031104" w:rsidRPr="00020946">
        <w:rPr>
          <w:sz w:val="28"/>
          <w:szCs w:val="28"/>
        </w:rPr>
        <w:t xml:space="preserve"> </w:t>
      </w:r>
      <w:r w:rsidRPr="00020946">
        <w:rPr>
          <w:sz w:val="28"/>
          <w:szCs w:val="28"/>
        </w:rPr>
        <w:t xml:space="preserve">по специальности </w:t>
      </w:r>
      <w:r w:rsidR="0084047B" w:rsidRPr="0084047B">
        <w:rPr>
          <w:sz w:val="28"/>
          <w:szCs w:val="28"/>
        </w:rPr>
        <w:t>21.02.05</w:t>
      </w:r>
      <w:r w:rsidRPr="0084047B">
        <w:rPr>
          <w:sz w:val="28"/>
          <w:szCs w:val="28"/>
        </w:rPr>
        <w:t xml:space="preserve"> Земельно-имущественные отношения</w:t>
      </w:r>
      <w:r w:rsidRPr="00020946">
        <w:rPr>
          <w:b/>
          <w:sz w:val="28"/>
          <w:szCs w:val="28"/>
        </w:rPr>
        <w:t xml:space="preserve"> </w:t>
      </w:r>
      <w:r w:rsidRPr="00020946">
        <w:rPr>
          <w:sz w:val="28"/>
          <w:szCs w:val="28"/>
        </w:rPr>
        <w:t>составляют:</w:t>
      </w:r>
    </w:p>
    <w:p w:rsidR="0084047B" w:rsidRDefault="0084047B" w:rsidP="0084047B">
      <w:pPr>
        <w:numPr>
          <w:ilvl w:val="0"/>
          <w:numId w:val="21"/>
        </w:numPr>
        <w:tabs>
          <w:tab w:val="clear" w:pos="2160"/>
          <w:tab w:val="num" w:pos="567"/>
        </w:tabs>
        <w:suppressAutoHyphens/>
        <w:ind w:left="567" w:hanging="283"/>
        <w:rPr>
          <w:spacing w:val="-1"/>
          <w:sz w:val="28"/>
          <w:szCs w:val="28"/>
        </w:rPr>
      </w:pPr>
      <w:r>
        <w:rPr>
          <w:spacing w:val="-1"/>
          <w:sz w:val="28"/>
          <w:szCs w:val="28"/>
        </w:rPr>
        <w:t xml:space="preserve">Федеральный закон Российской Федерации «Об образовании </w:t>
      </w:r>
      <w:r>
        <w:rPr>
          <w:spacing w:val="-1"/>
          <w:sz w:val="28"/>
          <w:szCs w:val="28"/>
        </w:rPr>
        <w:br/>
        <w:t xml:space="preserve">в Российской Федерации» (от 29 декабря </w:t>
      </w:r>
      <w:smartTag w:uri="urn:schemas-microsoft-com:office:smarttags" w:element="metricconverter">
        <w:smartTagPr>
          <w:attr w:name="ProductID" w:val="2012 г"/>
        </w:smartTagPr>
        <w:r>
          <w:rPr>
            <w:spacing w:val="-1"/>
            <w:sz w:val="28"/>
            <w:szCs w:val="28"/>
          </w:rPr>
          <w:t>2012 г</w:t>
        </w:r>
      </w:smartTag>
      <w:r>
        <w:rPr>
          <w:spacing w:val="-1"/>
          <w:sz w:val="28"/>
          <w:szCs w:val="28"/>
        </w:rPr>
        <w:t xml:space="preserve">. № 273-ФЗ); </w:t>
      </w:r>
    </w:p>
    <w:p w:rsidR="0084047B" w:rsidRDefault="0084047B" w:rsidP="0084047B">
      <w:pPr>
        <w:numPr>
          <w:ilvl w:val="0"/>
          <w:numId w:val="21"/>
        </w:numPr>
        <w:tabs>
          <w:tab w:val="clear" w:pos="2160"/>
          <w:tab w:val="num" w:pos="567"/>
        </w:tabs>
        <w:suppressAutoHyphens/>
        <w:ind w:left="567" w:hanging="283"/>
        <w:rPr>
          <w:spacing w:val="-1"/>
          <w:sz w:val="28"/>
          <w:szCs w:val="28"/>
        </w:rPr>
      </w:pPr>
      <w:r>
        <w:rPr>
          <w:spacing w:val="-1"/>
          <w:sz w:val="28"/>
          <w:szCs w:val="28"/>
        </w:rPr>
        <w:t xml:space="preserve">Порядок организации и осуществления образовательной деятельности </w:t>
      </w:r>
      <w:r>
        <w:rPr>
          <w:spacing w:val="-1"/>
          <w:sz w:val="28"/>
          <w:szCs w:val="28"/>
        </w:rPr>
        <w:br/>
        <w:t>по образовательным программам среднего профессионального образования (приказ Министерства образования и науки РФ от 14 июня 2013 г. № 464);</w:t>
      </w:r>
      <w:r>
        <w:rPr>
          <w:i/>
          <w:iCs/>
          <w:spacing w:val="-1"/>
          <w:sz w:val="28"/>
          <w:szCs w:val="28"/>
        </w:rPr>
        <w:t xml:space="preserve"> </w:t>
      </w:r>
    </w:p>
    <w:p w:rsidR="0084047B" w:rsidRDefault="0084047B" w:rsidP="0084047B">
      <w:pPr>
        <w:numPr>
          <w:ilvl w:val="0"/>
          <w:numId w:val="21"/>
        </w:numPr>
        <w:tabs>
          <w:tab w:val="clear" w:pos="2160"/>
          <w:tab w:val="num" w:pos="567"/>
        </w:tabs>
        <w:suppressAutoHyphens/>
        <w:ind w:left="567" w:hanging="283"/>
        <w:rPr>
          <w:spacing w:val="-1"/>
          <w:sz w:val="28"/>
          <w:szCs w:val="28"/>
        </w:rPr>
      </w:pPr>
      <w:r>
        <w:rPr>
          <w:spacing w:val="-1"/>
          <w:sz w:val="28"/>
          <w:szCs w:val="28"/>
        </w:rPr>
        <w:t xml:space="preserve">Порядок проведения государственной итоговой аттестации </w:t>
      </w:r>
      <w:r>
        <w:rPr>
          <w:spacing w:val="-1"/>
          <w:sz w:val="28"/>
          <w:szCs w:val="28"/>
        </w:rPr>
        <w:br/>
        <w:t>по образовательным программам среднего профессионального образования (утверждён приказом Минобрнауки России от 16.08.2013 г. № 968);</w:t>
      </w:r>
    </w:p>
    <w:p w:rsidR="0084047B" w:rsidRDefault="0084047B" w:rsidP="0084047B">
      <w:pPr>
        <w:numPr>
          <w:ilvl w:val="0"/>
          <w:numId w:val="21"/>
        </w:numPr>
        <w:tabs>
          <w:tab w:val="clear" w:pos="2160"/>
          <w:tab w:val="num" w:pos="567"/>
        </w:tabs>
        <w:suppressAutoHyphens/>
        <w:ind w:left="567" w:hanging="283"/>
        <w:rPr>
          <w:spacing w:val="-1"/>
          <w:sz w:val="28"/>
          <w:szCs w:val="28"/>
        </w:rPr>
      </w:pPr>
      <w:r>
        <w:rPr>
          <w:spacing w:val="-1"/>
          <w:sz w:val="28"/>
          <w:szCs w:val="28"/>
        </w:rPr>
        <w:t xml:space="preserve">Федеральный государственный образовательный стандарт среднего профессионального образования по профессии </w:t>
      </w:r>
      <w:r>
        <w:rPr>
          <w:bCs/>
          <w:sz w:val="28"/>
          <w:szCs w:val="28"/>
        </w:rPr>
        <w:t>21.02.05 Земельно-имущественные отношения</w:t>
      </w:r>
      <w:r>
        <w:rPr>
          <w:spacing w:val="-1"/>
          <w:sz w:val="28"/>
          <w:szCs w:val="28"/>
        </w:rPr>
        <w:t xml:space="preserve"> (утверждён приказом Министерства образования и науки Российской Федерации 12 мая 2014 г. № 486);</w:t>
      </w:r>
    </w:p>
    <w:p w:rsidR="0084047B" w:rsidRDefault="0084047B" w:rsidP="0084047B">
      <w:pPr>
        <w:numPr>
          <w:ilvl w:val="0"/>
          <w:numId w:val="21"/>
        </w:numPr>
        <w:tabs>
          <w:tab w:val="clear" w:pos="2160"/>
          <w:tab w:val="num" w:pos="567"/>
        </w:tabs>
        <w:suppressAutoHyphens/>
        <w:ind w:left="567" w:hanging="283"/>
        <w:rPr>
          <w:spacing w:val="-1"/>
          <w:sz w:val="28"/>
          <w:szCs w:val="28"/>
        </w:rPr>
      </w:pPr>
      <w:r>
        <w:rPr>
          <w:spacing w:val="-1"/>
          <w:sz w:val="28"/>
          <w:szCs w:val="28"/>
        </w:rPr>
        <w:t>нормативно-методические документы Минобрнауки России, Минобразования Ростовской области;</w:t>
      </w:r>
    </w:p>
    <w:p w:rsidR="00607A12" w:rsidRPr="0084047B" w:rsidRDefault="0084047B" w:rsidP="0084047B">
      <w:pPr>
        <w:numPr>
          <w:ilvl w:val="0"/>
          <w:numId w:val="21"/>
        </w:numPr>
        <w:tabs>
          <w:tab w:val="clear" w:pos="2160"/>
          <w:tab w:val="num" w:pos="567"/>
        </w:tabs>
        <w:suppressAutoHyphens/>
        <w:ind w:left="567" w:hanging="283"/>
        <w:rPr>
          <w:spacing w:val="-1"/>
          <w:sz w:val="28"/>
          <w:szCs w:val="28"/>
        </w:rPr>
      </w:pPr>
      <w:r w:rsidRPr="0084047B">
        <w:rPr>
          <w:spacing w:val="-1"/>
          <w:sz w:val="28"/>
          <w:szCs w:val="28"/>
        </w:rPr>
        <w:t>Устав ГБПОУ РО «Новочеркасский колледж промышленных технологий и управления».</w:t>
      </w:r>
    </w:p>
    <w:p w:rsidR="00607A12" w:rsidRPr="00020946" w:rsidRDefault="00607A12" w:rsidP="009B3048">
      <w:pPr>
        <w:ind w:firstLine="709"/>
        <w:rPr>
          <w:sz w:val="28"/>
          <w:szCs w:val="28"/>
        </w:rPr>
      </w:pPr>
      <w:r w:rsidRPr="00020946">
        <w:rPr>
          <w:color w:val="000000"/>
          <w:sz w:val="28"/>
          <w:szCs w:val="28"/>
        </w:rPr>
        <w:t>Срок</w:t>
      </w:r>
      <w:r w:rsidR="009B3048">
        <w:rPr>
          <w:color w:val="000000"/>
          <w:sz w:val="28"/>
          <w:szCs w:val="28"/>
        </w:rPr>
        <w:t>и</w:t>
      </w:r>
      <w:r w:rsidRPr="00020946">
        <w:rPr>
          <w:color w:val="000000"/>
          <w:sz w:val="28"/>
          <w:szCs w:val="28"/>
        </w:rPr>
        <w:t xml:space="preserve"> </w:t>
      </w:r>
      <w:r w:rsidR="009B3048">
        <w:rPr>
          <w:color w:val="000000"/>
          <w:sz w:val="28"/>
          <w:szCs w:val="28"/>
        </w:rPr>
        <w:t>получения</w:t>
      </w:r>
      <w:r w:rsidRPr="00020946">
        <w:rPr>
          <w:color w:val="000000"/>
          <w:sz w:val="28"/>
          <w:szCs w:val="28"/>
        </w:rPr>
        <w:t xml:space="preserve"> СПО по специальности </w:t>
      </w:r>
      <w:r w:rsidR="009B3048">
        <w:rPr>
          <w:sz w:val="28"/>
          <w:szCs w:val="28"/>
        </w:rPr>
        <w:t>21.02.05</w:t>
      </w:r>
      <w:r w:rsidRPr="00020946">
        <w:rPr>
          <w:sz w:val="28"/>
          <w:szCs w:val="28"/>
        </w:rPr>
        <w:t xml:space="preserve"> Земельно-имущественные отношения</w:t>
      </w:r>
      <w:r w:rsidR="009B3048">
        <w:rPr>
          <w:sz w:val="28"/>
          <w:szCs w:val="28"/>
        </w:rPr>
        <w:t xml:space="preserve"> </w:t>
      </w:r>
      <w:r w:rsidRPr="00020946">
        <w:rPr>
          <w:spacing w:val="-5"/>
          <w:sz w:val="28"/>
          <w:szCs w:val="28"/>
        </w:rPr>
        <w:t xml:space="preserve">базовой подготовки </w:t>
      </w:r>
      <w:r w:rsidR="009B3048">
        <w:rPr>
          <w:spacing w:val="-5"/>
          <w:sz w:val="28"/>
          <w:szCs w:val="28"/>
        </w:rPr>
        <w:t>в</w:t>
      </w:r>
      <w:r w:rsidRPr="00020946">
        <w:rPr>
          <w:spacing w:val="-5"/>
          <w:sz w:val="28"/>
          <w:szCs w:val="28"/>
        </w:rPr>
        <w:t xml:space="preserve"> очной форме </w:t>
      </w:r>
      <w:r w:rsidR="009B3048">
        <w:rPr>
          <w:spacing w:val="-5"/>
          <w:sz w:val="28"/>
          <w:szCs w:val="28"/>
        </w:rPr>
        <w:t>обучения</w:t>
      </w:r>
      <w:r w:rsidRPr="00020946">
        <w:rPr>
          <w:spacing w:val="-5"/>
          <w:sz w:val="28"/>
          <w:szCs w:val="28"/>
        </w:rPr>
        <w:t xml:space="preserve"> и присваиваемая квалификация приводятся в таблице</w:t>
      </w:r>
      <w:r w:rsidR="0084047B">
        <w:rPr>
          <w:spacing w:val="-5"/>
          <w:sz w:val="28"/>
          <w:szCs w:val="28"/>
        </w:rPr>
        <w:t>:</w:t>
      </w:r>
    </w:p>
    <w:tbl>
      <w:tblPr>
        <w:tblW w:w="10418" w:type="dxa"/>
        <w:tblInd w:w="40" w:type="dxa"/>
        <w:tblLayout w:type="fixed"/>
        <w:tblCellMar>
          <w:left w:w="40" w:type="dxa"/>
          <w:right w:w="40" w:type="dxa"/>
        </w:tblCellMar>
        <w:tblLook w:val="0000"/>
      </w:tblPr>
      <w:tblGrid>
        <w:gridCol w:w="3261"/>
        <w:gridCol w:w="2789"/>
        <w:gridCol w:w="4368"/>
      </w:tblGrid>
      <w:tr w:rsidR="00607A12" w:rsidRPr="00020946" w:rsidTr="009D2F90">
        <w:trPr>
          <w:trHeight w:hRule="exact" w:val="113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84047B" w:rsidP="0084047B">
            <w:pPr>
              <w:ind w:firstLine="0"/>
              <w:jc w:val="center"/>
              <w:rPr>
                <w:sz w:val="28"/>
                <w:szCs w:val="28"/>
              </w:rPr>
            </w:pPr>
            <w:r>
              <w:rPr>
                <w:sz w:val="28"/>
                <w:szCs w:val="28"/>
              </w:rPr>
              <w:t>Уровень образования, необходимый для приема на обучение по ППССЗ</w:t>
            </w:r>
          </w:p>
        </w:tc>
        <w:tc>
          <w:tcPr>
            <w:tcW w:w="2789"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607A12" w:rsidP="009D2F90">
            <w:pPr>
              <w:ind w:firstLine="0"/>
              <w:jc w:val="center"/>
              <w:rPr>
                <w:sz w:val="28"/>
                <w:szCs w:val="28"/>
              </w:rPr>
            </w:pPr>
            <w:r w:rsidRPr="00020946">
              <w:rPr>
                <w:sz w:val="28"/>
                <w:szCs w:val="28"/>
              </w:rPr>
              <w:t>Наименование</w:t>
            </w:r>
            <w:r w:rsidR="009D2F90">
              <w:rPr>
                <w:sz w:val="28"/>
                <w:szCs w:val="28"/>
              </w:rPr>
              <w:t xml:space="preserve"> к</w:t>
            </w:r>
            <w:r w:rsidRPr="00020946">
              <w:rPr>
                <w:sz w:val="28"/>
                <w:szCs w:val="28"/>
              </w:rPr>
              <w:t>валификации</w:t>
            </w:r>
            <w:r w:rsidR="009D2F90">
              <w:rPr>
                <w:sz w:val="28"/>
                <w:szCs w:val="28"/>
              </w:rPr>
              <w:t xml:space="preserve"> </w:t>
            </w:r>
            <w:r w:rsidRPr="00020946">
              <w:rPr>
                <w:sz w:val="28"/>
                <w:szCs w:val="28"/>
              </w:rPr>
              <w:t>базовой подготовки</w:t>
            </w:r>
          </w:p>
        </w:tc>
        <w:tc>
          <w:tcPr>
            <w:tcW w:w="4368"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9D2F90" w:rsidP="009D2F90">
            <w:pPr>
              <w:ind w:firstLine="0"/>
              <w:jc w:val="center"/>
              <w:rPr>
                <w:sz w:val="28"/>
                <w:szCs w:val="28"/>
              </w:rPr>
            </w:pPr>
            <w:r>
              <w:rPr>
                <w:sz w:val="28"/>
                <w:szCs w:val="28"/>
              </w:rPr>
              <w:t>Срок получения СПО по ППССЗ</w:t>
            </w:r>
            <w:r w:rsidR="00607A12" w:rsidRPr="00020946">
              <w:rPr>
                <w:sz w:val="28"/>
                <w:szCs w:val="28"/>
              </w:rPr>
              <w:t xml:space="preserve"> базовой подготовки</w:t>
            </w:r>
            <w:r>
              <w:rPr>
                <w:sz w:val="28"/>
                <w:szCs w:val="28"/>
              </w:rPr>
              <w:t xml:space="preserve"> </w:t>
            </w:r>
            <w:r>
              <w:rPr>
                <w:sz w:val="28"/>
                <w:szCs w:val="28"/>
              </w:rPr>
              <w:br/>
              <w:t>в</w:t>
            </w:r>
            <w:r w:rsidR="00607A12" w:rsidRPr="00020946">
              <w:rPr>
                <w:sz w:val="28"/>
                <w:szCs w:val="28"/>
              </w:rPr>
              <w:t xml:space="preserve"> очной форме </w:t>
            </w:r>
            <w:r>
              <w:rPr>
                <w:sz w:val="28"/>
                <w:szCs w:val="28"/>
              </w:rPr>
              <w:t>обучения</w:t>
            </w:r>
          </w:p>
        </w:tc>
      </w:tr>
      <w:tr w:rsidR="00607A12" w:rsidRPr="00020946" w:rsidTr="009D2F90">
        <w:trPr>
          <w:trHeight w:val="680"/>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607A12" w:rsidP="006C0D27">
            <w:pPr>
              <w:ind w:firstLine="0"/>
              <w:jc w:val="center"/>
              <w:rPr>
                <w:sz w:val="28"/>
                <w:szCs w:val="28"/>
              </w:rPr>
            </w:pPr>
            <w:r w:rsidRPr="00020946">
              <w:rPr>
                <w:sz w:val="28"/>
                <w:szCs w:val="28"/>
              </w:rPr>
              <w:t>средне</w:t>
            </w:r>
            <w:r w:rsidR="006C0D27">
              <w:rPr>
                <w:sz w:val="28"/>
                <w:szCs w:val="28"/>
              </w:rPr>
              <w:t>е</w:t>
            </w:r>
            <w:r w:rsidRPr="00020946">
              <w:rPr>
                <w:sz w:val="28"/>
                <w:szCs w:val="28"/>
              </w:rPr>
              <w:t xml:space="preserve"> </w:t>
            </w:r>
            <w:r w:rsidRPr="00020946">
              <w:rPr>
                <w:spacing w:val="-8"/>
                <w:sz w:val="28"/>
                <w:szCs w:val="28"/>
              </w:rPr>
              <w:t xml:space="preserve">общего </w:t>
            </w:r>
            <w:r w:rsidRPr="00020946">
              <w:rPr>
                <w:sz w:val="28"/>
                <w:szCs w:val="28"/>
              </w:rPr>
              <w:t>образования</w:t>
            </w:r>
          </w:p>
        </w:tc>
        <w:tc>
          <w:tcPr>
            <w:tcW w:w="2789"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607A12" w:rsidRPr="00020946" w:rsidRDefault="00607A12" w:rsidP="0084047B">
            <w:pPr>
              <w:ind w:firstLine="0"/>
              <w:jc w:val="center"/>
              <w:rPr>
                <w:sz w:val="28"/>
                <w:szCs w:val="28"/>
              </w:rPr>
            </w:pPr>
            <w:r w:rsidRPr="00020946">
              <w:rPr>
                <w:sz w:val="28"/>
                <w:szCs w:val="28"/>
              </w:rPr>
              <w:t>Специалист по земельно-</w:t>
            </w:r>
            <w:r w:rsidRPr="00020946">
              <w:rPr>
                <w:sz w:val="28"/>
                <w:szCs w:val="28"/>
              </w:rPr>
              <w:lastRenderedPageBreak/>
              <w:t>имущественным отношениям</w:t>
            </w:r>
          </w:p>
        </w:tc>
        <w:tc>
          <w:tcPr>
            <w:tcW w:w="4368"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6C0D27" w:rsidP="0084047B">
            <w:pPr>
              <w:ind w:firstLine="0"/>
              <w:jc w:val="center"/>
              <w:rPr>
                <w:sz w:val="28"/>
                <w:szCs w:val="28"/>
              </w:rPr>
            </w:pPr>
            <w:r>
              <w:rPr>
                <w:sz w:val="28"/>
                <w:szCs w:val="28"/>
              </w:rPr>
              <w:lastRenderedPageBreak/>
              <w:t xml:space="preserve">1год 10 </w:t>
            </w:r>
            <w:r w:rsidR="00607A12" w:rsidRPr="00020946">
              <w:rPr>
                <w:sz w:val="28"/>
                <w:szCs w:val="28"/>
              </w:rPr>
              <w:t>месяцев</w:t>
            </w:r>
          </w:p>
        </w:tc>
      </w:tr>
      <w:tr w:rsidR="00607A12" w:rsidRPr="00020946" w:rsidTr="009D2F90">
        <w:trPr>
          <w:trHeight w:val="680"/>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607A12" w:rsidP="0084047B">
            <w:pPr>
              <w:ind w:firstLine="0"/>
              <w:jc w:val="center"/>
              <w:rPr>
                <w:sz w:val="28"/>
                <w:szCs w:val="28"/>
              </w:rPr>
            </w:pPr>
            <w:r w:rsidRPr="00020946">
              <w:rPr>
                <w:sz w:val="28"/>
                <w:szCs w:val="28"/>
              </w:rPr>
              <w:lastRenderedPageBreak/>
              <w:t>основного общего образования</w:t>
            </w:r>
          </w:p>
        </w:tc>
        <w:tc>
          <w:tcPr>
            <w:tcW w:w="2789" w:type="dxa"/>
            <w:vMerge/>
            <w:tcBorders>
              <w:top w:val="single" w:sz="6" w:space="0" w:color="auto"/>
              <w:left w:val="single" w:sz="6" w:space="0" w:color="auto"/>
              <w:bottom w:val="single" w:sz="4" w:space="0" w:color="auto"/>
              <w:right w:val="single" w:sz="6" w:space="0" w:color="auto"/>
            </w:tcBorders>
            <w:vAlign w:val="center"/>
          </w:tcPr>
          <w:p w:rsidR="00607A12" w:rsidRPr="00020946" w:rsidRDefault="00607A12" w:rsidP="0084047B">
            <w:pPr>
              <w:ind w:firstLine="0"/>
              <w:jc w:val="center"/>
              <w:rPr>
                <w:sz w:val="28"/>
                <w:szCs w:val="28"/>
              </w:rPr>
            </w:pPr>
          </w:p>
        </w:tc>
        <w:tc>
          <w:tcPr>
            <w:tcW w:w="4368" w:type="dxa"/>
            <w:tcBorders>
              <w:top w:val="single" w:sz="6" w:space="0" w:color="auto"/>
              <w:left w:val="single" w:sz="6" w:space="0" w:color="auto"/>
              <w:bottom w:val="single" w:sz="6" w:space="0" w:color="auto"/>
              <w:right w:val="single" w:sz="6" w:space="0" w:color="auto"/>
            </w:tcBorders>
            <w:shd w:val="clear" w:color="auto" w:fill="FFFFFF"/>
            <w:vAlign w:val="center"/>
          </w:tcPr>
          <w:p w:rsidR="00607A12" w:rsidRPr="00020946" w:rsidRDefault="006C0D27" w:rsidP="0084047B">
            <w:pPr>
              <w:ind w:firstLine="0"/>
              <w:jc w:val="center"/>
              <w:rPr>
                <w:sz w:val="28"/>
                <w:szCs w:val="28"/>
              </w:rPr>
            </w:pPr>
            <w:r>
              <w:rPr>
                <w:sz w:val="28"/>
                <w:szCs w:val="28"/>
              </w:rPr>
              <w:t xml:space="preserve">2 года 10 </w:t>
            </w:r>
            <w:r w:rsidR="00607A12" w:rsidRPr="00020946">
              <w:rPr>
                <w:sz w:val="28"/>
                <w:szCs w:val="28"/>
              </w:rPr>
              <w:t>месяцев</w:t>
            </w:r>
          </w:p>
        </w:tc>
      </w:tr>
    </w:tbl>
    <w:p w:rsidR="00607A12" w:rsidRPr="009D2F90" w:rsidRDefault="00607A12" w:rsidP="00E5109B">
      <w:pPr>
        <w:pStyle w:val="Style84"/>
        <w:rPr>
          <w:sz w:val="16"/>
          <w:szCs w:val="16"/>
        </w:rPr>
      </w:pPr>
    </w:p>
    <w:p w:rsidR="00607A12" w:rsidRPr="00020946" w:rsidRDefault="009B3048" w:rsidP="009D2F90">
      <w:pPr>
        <w:pStyle w:val="Style84"/>
        <w:ind w:firstLine="709"/>
        <w:rPr>
          <w:rStyle w:val="FontStyle141"/>
          <w:sz w:val="28"/>
          <w:szCs w:val="28"/>
        </w:rPr>
      </w:pPr>
      <w:r>
        <w:rPr>
          <w:rStyle w:val="FontStyle141"/>
          <w:sz w:val="28"/>
          <w:szCs w:val="28"/>
        </w:rPr>
        <w:t>Срок получения СПО по ППССЗ базовой подготовки в очной форме обучения составляет 95 недель, в том числе:</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50"/>
        <w:gridCol w:w="1514"/>
      </w:tblGrid>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proofErr w:type="gramStart"/>
            <w:r w:rsidRPr="00020946">
              <w:rPr>
                <w:rStyle w:val="FontStyle141"/>
                <w:sz w:val="28"/>
                <w:szCs w:val="28"/>
              </w:rPr>
              <w:t>Обучение по</w:t>
            </w:r>
            <w:proofErr w:type="gramEnd"/>
            <w:r w:rsidRPr="00020946">
              <w:rPr>
                <w:rStyle w:val="FontStyle141"/>
                <w:sz w:val="28"/>
                <w:szCs w:val="28"/>
              </w:rPr>
              <w:t xml:space="preserve"> учебным циклам</w:t>
            </w:r>
          </w:p>
        </w:tc>
        <w:tc>
          <w:tcPr>
            <w:tcW w:w="1514"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center"/>
              <w:rPr>
                <w:rStyle w:val="FontStyle141"/>
                <w:sz w:val="28"/>
                <w:szCs w:val="28"/>
              </w:rPr>
            </w:pPr>
            <w:r w:rsidRPr="00020946">
              <w:rPr>
                <w:rStyle w:val="FontStyle141"/>
                <w:sz w:val="28"/>
                <w:szCs w:val="28"/>
              </w:rPr>
              <w:t xml:space="preserve">59 </w:t>
            </w:r>
            <w:proofErr w:type="spellStart"/>
            <w:r w:rsidRPr="00020946">
              <w:rPr>
                <w:rStyle w:val="FontStyle141"/>
                <w:sz w:val="28"/>
                <w:szCs w:val="28"/>
              </w:rPr>
              <w:t>нед</w:t>
            </w:r>
            <w:proofErr w:type="spellEnd"/>
            <w:r w:rsidRPr="00020946">
              <w:rPr>
                <w:rStyle w:val="FontStyle141"/>
                <w:sz w:val="28"/>
                <w:szCs w:val="28"/>
              </w:rPr>
              <w:t>.</w:t>
            </w: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Учебная практика</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5"/>
              <w:jc w:val="center"/>
              <w:rPr>
                <w:sz w:val="28"/>
                <w:szCs w:val="28"/>
              </w:rPr>
            </w:pPr>
            <w:r w:rsidRPr="00020946">
              <w:rPr>
                <w:sz w:val="28"/>
                <w:szCs w:val="28"/>
              </w:rPr>
              <w:t xml:space="preserve">10 </w:t>
            </w:r>
            <w:proofErr w:type="spellStart"/>
            <w:r w:rsidRPr="00020946">
              <w:rPr>
                <w:sz w:val="28"/>
                <w:szCs w:val="28"/>
              </w:rPr>
              <w:t>нед</w:t>
            </w:r>
            <w:proofErr w:type="spellEnd"/>
            <w:r w:rsidRPr="00020946">
              <w:rPr>
                <w:sz w:val="28"/>
                <w:szCs w:val="28"/>
              </w:rPr>
              <w:t>.</w:t>
            </w: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Производственная практика (по профилю специальности)</w:t>
            </w:r>
          </w:p>
        </w:tc>
        <w:tc>
          <w:tcPr>
            <w:tcW w:w="1514" w:type="dxa"/>
            <w:vMerge/>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jc w:val="center"/>
              <w:rPr>
                <w:sz w:val="28"/>
                <w:szCs w:val="28"/>
              </w:rPr>
            </w:pP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Производственная практика (преддипломная)</w:t>
            </w:r>
          </w:p>
        </w:tc>
        <w:tc>
          <w:tcPr>
            <w:tcW w:w="1514"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5"/>
              <w:jc w:val="center"/>
              <w:rPr>
                <w:sz w:val="28"/>
                <w:szCs w:val="28"/>
              </w:rPr>
            </w:pPr>
            <w:r w:rsidRPr="00020946">
              <w:rPr>
                <w:sz w:val="28"/>
                <w:szCs w:val="28"/>
              </w:rPr>
              <w:t xml:space="preserve">4 </w:t>
            </w:r>
            <w:proofErr w:type="spellStart"/>
            <w:r w:rsidRPr="00020946">
              <w:rPr>
                <w:sz w:val="28"/>
                <w:szCs w:val="28"/>
              </w:rPr>
              <w:t>нед</w:t>
            </w:r>
            <w:proofErr w:type="spellEnd"/>
            <w:r w:rsidRPr="00020946">
              <w:rPr>
                <w:sz w:val="28"/>
                <w:szCs w:val="28"/>
              </w:rPr>
              <w:t>.</w:t>
            </w: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Промежуточная аттестация</w:t>
            </w:r>
          </w:p>
        </w:tc>
        <w:tc>
          <w:tcPr>
            <w:tcW w:w="1514"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5"/>
              <w:jc w:val="center"/>
              <w:rPr>
                <w:sz w:val="28"/>
                <w:szCs w:val="28"/>
              </w:rPr>
            </w:pPr>
            <w:r w:rsidRPr="00020946">
              <w:rPr>
                <w:sz w:val="28"/>
                <w:szCs w:val="28"/>
              </w:rPr>
              <w:t xml:space="preserve">3 </w:t>
            </w:r>
            <w:proofErr w:type="spellStart"/>
            <w:r w:rsidRPr="00020946">
              <w:rPr>
                <w:sz w:val="28"/>
                <w:szCs w:val="28"/>
              </w:rPr>
              <w:t>нед</w:t>
            </w:r>
            <w:proofErr w:type="spellEnd"/>
            <w:r w:rsidRPr="00020946">
              <w:rPr>
                <w:sz w:val="28"/>
                <w:szCs w:val="28"/>
              </w:rPr>
              <w:t>.</w:t>
            </w: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Государственная (итоговая аттестация)</w:t>
            </w:r>
          </w:p>
        </w:tc>
        <w:tc>
          <w:tcPr>
            <w:tcW w:w="1514"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center"/>
              <w:rPr>
                <w:rStyle w:val="FontStyle141"/>
                <w:sz w:val="28"/>
                <w:szCs w:val="28"/>
              </w:rPr>
            </w:pPr>
            <w:r w:rsidRPr="00020946">
              <w:rPr>
                <w:rStyle w:val="FontStyle141"/>
                <w:sz w:val="28"/>
                <w:szCs w:val="28"/>
              </w:rPr>
              <w:t xml:space="preserve">6 </w:t>
            </w:r>
            <w:proofErr w:type="spellStart"/>
            <w:r w:rsidRPr="00020946">
              <w:rPr>
                <w:rStyle w:val="FontStyle141"/>
                <w:sz w:val="28"/>
                <w:szCs w:val="28"/>
              </w:rPr>
              <w:t>нед</w:t>
            </w:r>
            <w:proofErr w:type="spellEnd"/>
            <w:r w:rsidRPr="00020946">
              <w:rPr>
                <w:rStyle w:val="FontStyle141"/>
                <w:sz w:val="28"/>
                <w:szCs w:val="28"/>
              </w:rPr>
              <w:t>.</w:t>
            </w: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Каникулярное время</w:t>
            </w:r>
          </w:p>
        </w:tc>
        <w:tc>
          <w:tcPr>
            <w:tcW w:w="1514"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center"/>
              <w:rPr>
                <w:rStyle w:val="FontStyle141"/>
                <w:sz w:val="28"/>
                <w:szCs w:val="28"/>
              </w:rPr>
            </w:pPr>
            <w:r w:rsidRPr="00020946">
              <w:rPr>
                <w:rStyle w:val="FontStyle141"/>
                <w:sz w:val="28"/>
                <w:szCs w:val="28"/>
              </w:rPr>
              <w:t xml:space="preserve">13 </w:t>
            </w:r>
            <w:proofErr w:type="spellStart"/>
            <w:r w:rsidRPr="00020946">
              <w:rPr>
                <w:rStyle w:val="FontStyle141"/>
                <w:sz w:val="28"/>
                <w:szCs w:val="28"/>
              </w:rPr>
              <w:t>нед</w:t>
            </w:r>
            <w:proofErr w:type="spellEnd"/>
            <w:r w:rsidRPr="00020946">
              <w:rPr>
                <w:rStyle w:val="FontStyle141"/>
                <w:sz w:val="28"/>
                <w:szCs w:val="28"/>
              </w:rPr>
              <w:t>.</w:t>
            </w:r>
          </w:p>
        </w:tc>
      </w:tr>
      <w:tr w:rsidR="00607A12" w:rsidRPr="00020946" w:rsidTr="009D2F90">
        <w:trPr>
          <w:trHeight w:val="397"/>
        </w:trPr>
        <w:tc>
          <w:tcPr>
            <w:tcW w:w="8050"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left"/>
              <w:rPr>
                <w:rStyle w:val="FontStyle141"/>
                <w:sz w:val="28"/>
                <w:szCs w:val="28"/>
              </w:rPr>
            </w:pPr>
            <w:r w:rsidRPr="00020946">
              <w:rPr>
                <w:rStyle w:val="FontStyle141"/>
                <w:sz w:val="28"/>
                <w:szCs w:val="28"/>
              </w:rPr>
              <w:t>Итого</w:t>
            </w:r>
          </w:p>
        </w:tc>
        <w:tc>
          <w:tcPr>
            <w:tcW w:w="1514" w:type="dxa"/>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pStyle w:val="Style14"/>
              <w:jc w:val="center"/>
              <w:rPr>
                <w:rStyle w:val="FontStyle141"/>
                <w:sz w:val="28"/>
                <w:szCs w:val="28"/>
              </w:rPr>
            </w:pPr>
            <w:r w:rsidRPr="00020946">
              <w:rPr>
                <w:rStyle w:val="FontStyle141"/>
                <w:sz w:val="28"/>
                <w:szCs w:val="28"/>
              </w:rPr>
              <w:t xml:space="preserve">95 </w:t>
            </w:r>
            <w:proofErr w:type="spellStart"/>
            <w:r w:rsidRPr="00020946">
              <w:rPr>
                <w:rStyle w:val="FontStyle141"/>
                <w:sz w:val="28"/>
                <w:szCs w:val="28"/>
              </w:rPr>
              <w:t>нед</w:t>
            </w:r>
            <w:proofErr w:type="spellEnd"/>
            <w:r w:rsidRPr="00020946">
              <w:rPr>
                <w:rStyle w:val="FontStyle141"/>
                <w:sz w:val="28"/>
                <w:szCs w:val="28"/>
              </w:rPr>
              <w:t>.</w:t>
            </w:r>
          </w:p>
        </w:tc>
      </w:tr>
    </w:tbl>
    <w:p w:rsidR="00607A12" w:rsidRPr="009D2F90" w:rsidRDefault="00607A12" w:rsidP="00E5109B">
      <w:pPr>
        <w:rPr>
          <w:sz w:val="16"/>
          <w:szCs w:val="16"/>
        </w:rPr>
      </w:pPr>
    </w:p>
    <w:p w:rsidR="00607A12" w:rsidRPr="00020946" w:rsidRDefault="00607A12" w:rsidP="009D2F90">
      <w:pPr>
        <w:ind w:firstLine="709"/>
        <w:rPr>
          <w:sz w:val="28"/>
          <w:szCs w:val="28"/>
        </w:rPr>
      </w:pPr>
      <w:r w:rsidRPr="00020946">
        <w:rPr>
          <w:sz w:val="28"/>
          <w:szCs w:val="28"/>
        </w:rPr>
        <w:t>Лица, поступающие на обучение, должны иметь следующие документы:</w:t>
      </w:r>
    </w:p>
    <w:p w:rsidR="00607A12" w:rsidRPr="00020946" w:rsidRDefault="00607A12" w:rsidP="009D2F90">
      <w:pPr>
        <w:ind w:firstLine="709"/>
        <w:rPr>
          <w:sz w:val="28"/>
          <w:szCs w:val="28"/>
        </w:rPr>
      </w:pPr>
      <w:r w:rsidRPr="00020946">
        <w:rPr>
          <w:sz w:val="28"/>
          <w:szCs w:val="28"/>
        </w:rPr>
        <w:t>- аттестат о среднем (полном) общем образовании;</w:t>
      </w:r>
    </w:p>
    <w:p w:rsidR="00607A12" w:rsidRPr="00020946" w:rsidRDefault="00607A12" w:rsidP="009D2F90">
      <w:pPr>
        <w:ind w:firstLine="709"/>
        <w:rPr>
          <w:sz w:val="28"/>
          <w:szCs w:val="28"/>
        </w:rPr>
      </w:pPr>
      <w:r w:rsidRPr="00020946">
        <w:rPr>
          <w:sz w:val="28"/>
          <w:szCs w:val="28"/>
        </w:rPr>
        <w:t>-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w:t>
      </w:r>
      <w:r w:rsidR="009D2F90">
        <w:rPr>
          <w:sz w:val="28"/>
          <w:szCs w:val="28"/>
        </w:rPr>
        <w:t>бразовательных учреждений.</w:t>
      </w:r>
    </w:p>
    <w:p w:rsidR="00494486" w:rsidRPr="00020946" w:rsidRDefault="00494486" w:rsidP="00E5109B">
      <w:pPr>
        <w:rPr>
          <w:sz w:val="28"/>
          <w:szCs w:val="28"/>
        </w:rPr>
      </w:pPr>
    </w:p>
    <w:p w:rsidR="00607A12" w:rsidRPr="00DC31EB" w:rsidRDefault="00607A12" w:rsidP="009D2F90">
      <w:pPr>
        <w:ind w:firstLine="0"/>
        <w:jc w:val="center"/>
        <w:rPr>
          <w:b/>
          <w:sz w:val="28"/>
          <w:szCs w:val="28"/>
        </w:rPr>
      </w:pPr>
      <w:r w:rsidRPr="00DC31EB">
        <w:rPr>
          <w:b/>
          <w:sz w:val="28"/>
          <w:szCs w:val="28"/>
        </w:rPr>
        <w:t xml:space="preserve">ХАРАКТЕРИСТИКА ПРОФЕССИОНАЛЬНЕЙ ДЕЯТЕЛЬНОСТИ ВЫПУСКНИКА </w:t>
      </w:r>
      <w:r w:rsidR="009D2F90">
        <w:rPr>
          <w:b/>
          <w:sz w:val="28"/>
          <w:szCs w:val="28"/>
        </w:rPr>
        <w:t>ППССЗ</w:t>
      </w:r>
      <w:r w:rsidRPr="00DC31EB">
        <w:rPr>
          <w:b/>
          <w:sz w:val="28"/>
          <w:szCs w:val="28"/>
        </w:rPr>
        <w:t xml:space="preserve"> ПО СПЕЦИАЛЬНОСТИ </w:t>
      </w:r>
      <w:r w:rsidR="009D2F90">
        <w:rPr>
          <w:b/>
          <w:sz w:val="28"/>
          <w:szCs w:val="28"/>
        </w:rPr>
        <w:br/>
        <w:t>21.02.05</w:t>
      </w:r>
      <w:r w:rsidRPr="00DC31EB">
        <w:rPr>
          <w:b/>
          <w:sz w:val="28"/>
          <w:szCs w:val="28"/>
        </w:rPr>
        <w:t xml:space="preserve"> ЗЕМЕЛЬНО-ИМУЩЕСТВЕННЫЕ ОТНОШЕНИЯ</w:t>
      </w:r>
    </w:p>
    <w:p w:rsidR="009D2F90" w:rsidRDefault="009D2F90" w:rsidP="00DC31EB">
      <w:pPr>
        <w:ind w:firstLine="709"/>
        <w:rPr>
          <w:sz w:val="28"/>
          <w:szCs w:val="28"/>
        </w:rPr>
      </w:pPr>
    </w:p>
    <w:p w:rsidR="00607A12" w:rsidRPr="00020946" w:rsidRDefault="00607A12" w:rsidP="00DC31EB">
      <w:pPr>
        <w:ind w:firstLine="709"/>
        <w:rPr>
          <w:sz w:val="28"/>
          <w:szCs w:val="28"/>
        </w:rPr>
      </w:pPr>
      <w:r w:rsidRPr="00020946">
        <w:rPr>
          <w:sz w:val="28"/>
          <w:szCs w:val="28"/>
        </w:rPr>
        <w:t>Область профессиональной деятельности выпускников:</w:t>
      </w:r>
    </w:p>
    <w:p w:rsidR="00607A12" w:rsidRPr="00DC31EB" w:rsidRDefault="00607A12" w:rsidP="00DC31EB">
      <w:pPr>
        <w:pStyle w:val="ac"/>
        <w:numPr>
          <w:ilvl w:val="0"/>
          <w:numId w:val="15"/>
        </w:numPr>
        <w:ind w:left="1134" w:hanging="425"/>
        <w:rPr>
          <w:sz w:val="28"/>
          <w:szCs w:val="28"/>
        </w:rPr>
      </w:pPr>
      <w:r w:rsidRPr="00DC31EB">
        <w:rPr>
          <w:sz w:val="28"/>
          <w:szCs w:val="28"/>
        </w:rPr>
        <w:t>управление земельно-имущественным комплексом;</w:t>
      </w:r>
    </w:p>
    <w:p w:rsidR="00607A12" w:rsidRPr="00DC31EB" w:rsidRDefault="00607A12" w:rsidP="00DC31EB">
      <w:pPr>
        <w:pStyle w:val="ac"/>
        <w:numPr>
          <w:ilvl w:val="0"/>
          <w:numId w:val="15"/>
        </w:numPr>
        <w:ind w:left="1134" w:hanging="425"/>
        <w:rPr>
          <w:sz w:val="28"/>
          <w:szCs w:val="28"/>
        </w:rPr>
      </w:pPr>
      <w:r w:rsidRPr="00DC31EB">
        <w:rPr>
          <w:sz w:val="28"/>
          <w:szCs w:val="28"/>
        </w:rPr>
        <w:t>осуществление кадастровых отношений;</w:t>
      </w:r>
    </w:p>
    <w:p w:rsidR="00607A12" w:rsidRPr="00DC31EB" w:rsidRDefault="00607A12" w:rsidP="00DC31EB">
      <w:pPr>
        <w:pStyle w:val="ac"/>
        <w:numPr>
          <w:ilvl w:val="0"/>
          <w:numId w:val="15"/>
        </w:numPr>
        <w:ind w:left="1134" w:hanging="425"/>
        <w:rPr>
          <w:sz w:val="28"/>
          <w:szCs w:val="28"/>
        </w:rPr>
      </w:pPr>
      <w:r w:rsidRPr="00DC31EB">
        <w:rPr>
          <w:sz w:val="28"/>
          <w:szCs w:val="28"/>
        </w:rPr>
        <w:t>картографо-геодезическое сопровождение земельно-имущественных</w:t>
      </w:r>
      <w:r w:rsidR="00DC31EB">
        <w:rPr>
          <w:sz w:val="28"/>
          <w:szCs w:val="28"/>
        </w:rPr>
        <w:t xml:space="preserve"> </w:t>
      </w:r>
      <w:r w:rsidRPr="00DC31EB">
        <w:rPr>
          <w:sz w:val="28"/>
          <w:szCs w:val="28"/>
        </w:rPr>
        <w:t>отношений;</w:t>
      </w:r>
    </w:p>
    <w:p w:rsidR="00607A12" w:rsidRPr="00DC31EB" w:rsidRDefault="00607A12" w:rsidP="00DC31EB">
      <w:pPr>
        <w:pStyle w:val="ac"/>
        <w:numPr>
          <w:ilvl w:val="0"/>
          <w:numId w:val="15"/>
        </w:numPr>
        <w:ind w:left="1134" w:hanging="425"/>
        <w:rPr>
          <w:sz w:val="28"/>
          <w:szCs w:val="28"/>
        </w:rPr>
      </w:pPr>
      <w:r w:rsidRPr="00DC31EB">
        <w:rPr>
          <w:sz w:val="28"/>
          <w:szCs w:val="28"/>
        </w:rPr>
        <w:t>определение стоимости недвижимого имущества.</w:t>
      </w:r>
    </w:p>
    <w:p w:rsidR="00607A12" w:rsidRPr="00020946" w:rsidRDefault="00607A12" w:rsidP="00DC31EB">
      <w:pPr>
        <w:ind w:firstLine="709"/>
        <w:rPr>
          <w:sz w:val="28"/>
          <w:szCs w:val="28"/>
        </w:rPr>
      </w:pPr>
      <w:r w:rsidRPr="00020946">
        <w:rPr>
          <w:sz w:val="28"/>
          <w:szCs w:val="28"/>
        </w:rPr>
        <w:t>Объектами профессиональной деятельности выпускников являются:</w:t>
      </w:r>
    </w:p>
    <w:p w:rsidR="00607A12" w:rsidRPr="00DC31EB" w:rsidRDefault="00607A12" w:rsidP="00DC31EB">
      <w:pPr>
        <w:pStyle w:val="ac"/>
        <w:numPr>
          <w:ilvl w:val="0"/>
          <w:numId w:val="14"/>
        </w:numPr>
        <w:ind w:left="1134" w:hanging="425"/>
        <w:rPr>
          <w:sz w:val="28"/>
          <w:szCs w:val="28"/>
        </w:rPr>
      </w:pPr>
      <w:r w:rsidRPr="00DC31EB">
        <w:rPr>
          <w:sz w:val="28"/>
          <w:szCs w:val="28"/>
        </w:rPr>
        <w:t>земельно-имущественный комплекс;</w:t>
      </w:r>
    </w:p>
    <w:p w:rsidR="00607A12" w:rsidRPr="00DC31EB" w:rsidRDefault="00607A12" w:rsidP="00DC31EB">
      <w:pPr>
        <w:pStyle w:val="ac"/>
        <w:numPr>
          <w:ilvl w:val="0"/>
          <w:numId w:val="14"/>
        </w:numPr>
        <w:ind w:left="1134" w:hanging="425"/>
        <w:rPr>
          <w:sz w:val="28"/>
          <w:szCs w:val="28"/>
        </w:rPr>
      </w:pPr>
      <w:r w:rsidRPr="00DC31EB">
        <w:rPr>
          <w:sz w:val="28"/>
          <w:szCs w:val="28"/>
        </w:rPr>
        <w:t xml:space="preserve">процесс кадастровых отношений; </w:t>
      </w:r>
    </w:p>
    <w:p w:rsidR="00607A12" w:rsidRPr="00DC31EB" w:rsidRDefault="00607A12" w:rsidP="00DC31EB">
      <w:pPr>
        <w:pStyle w:val="ac"/>
        <w:numPr>
          <w:ilvl w:val="0"/>
          <w:numId w:val="14"/>
        </w:numPr>
        <w:ind w:left="1134" w:hanging="425"/>
        <w:rPr>
          <w:sz w:val="28"/>
          <w:szCs w:val="28"/>
        </w:rPr>
      </w:pPr>
      <w:r w:rsidRPr="00DC31EB">
        <w:rPr>
          <w:sz w:val="28"/>
          <w:szCs w:val="28"/>
        </w:rPr>
        <w:t>технология картографо-геодезического сопровождения земельно-имущественных отношений;</w:t>
      </w:r>
    </w:p>
    <w:p w:rsidR="00607A12" w:rsidRPr="00DC31EB" w:rsidRDefault="00607A12" w:rsidP="00DC31EB">
      <w:pPr>
        <w:pStyle w:val="ac"/>
        <w:numPr>
          <w:ilvl w:val="0"/>
          <w:numId w:val="14"/>
        </w:numPr>
        <w:ind w:left="1134" w:hanging="425"/>
        <w:rPr>
          <w:sz w:val="28"/>
          <w:szCs w:val="28"/>
        </w:rPr>
      </w:pPr>
      <w:r w:rsidRPr="00DC31EB">
        <w:rPr>
          <w:sz w:val="28"/>
          <w:szCs w:val="28"/>
        </w:rPr>
        <w:t>технология определения стоимости недвижимого имущества.</w:t>
      </w:r>
    </w:p>
    <w:p w:rsidR="00DC31EB" w:rsidRPr="00DC31EB" w:rsidRDefault="00607A12" w:rsidP="00DC31EB">
      <w:pPr>
        <w:ind w:firstLine="709"/>
        <w:rPr>
          <w:b/>
          <w:sz w:val="28"/>
          <w:szCs w:val="28"/>
        </w:rPr>
      </w:pPr>
      <w:r w:rsidRPr="009D2F90">
        <w:rPr>
          <w:sz w:val="28"/>
          <w:szCs w:val="28"/>
        </w:rPr>
        <w:t>Виды профессиональной деятельности выпускника</w:t>
      </w:r>
      <w:r w:rsidR="009D2F90">
        <w:rPr>
          <w:sz w:val="28"/>
          <w:szCs w:val="28"/>
        </w:rPr>
        <w:t>:</w:t>
      </w:r>
    </w:p>
    <w:p w:rsidR="00607A12" w:rsidRPr="00DC31EB" w:rsidRDefault="00607A12" w:rsidP="00DC31EB">
      <w:pPr>
        <w:pStyle w:val="ac"/>
        <w:numPr>
          <w:ilvl w:val="0"/>
          <w:numId w:val="16"/>
        </w:numPr>
        <w:ind w:left="1134" w:hanging="425"/>
        <w:rPr>
          <w:sz w:val="28"/>
          <w:szCs w:val="28"/>
        </w:rPr>
      </w:pPr>
      <w:r w:rsidRPr="00DC31EB">
        <w:rPr>
          <w:sz w:val="28"/>
          <w:szCs w:val="28"/>
        </w:rPr>
        <w:t>управление земельно-имущественным комплексом;</w:t>
      </w:r>
    </w:p>
    <w:p w:rsidR="00607A12" w:rsidRPr="00DC31EB" w:rsidRDefault="00607A12" w:rsidP="00DC31EB">
      <w:pPr>
        <w:pStyle w:val="ac"/>
        <w:numPr>
          <w:ilvl w:val="0"/>
          <w:numId w:val="16"/>
        </w:numPr>
        <w:ind w:left="1134" w:hanging="425"/>
        <w:rPr>
          <w:sz w:val="28"/>
          <w:szCs w:val="28"/>
        </w:rPr>
      </w:pPr>
      <w:r w:rsidRPr="00DC31EB">
        <w:rPr>
          <w:sz w:val="28"/>
          <w:szCs w:val="28"/>
        </w:rPr>
        <w:t>осуществление кадастровых отношений;</w:t>
      </w:r>
    </w:p>
    <w:p w:rsidR="00607A12" w:rsidRPr="00DC31EB" w:rsidRDefault="00607A12" w:rsidP="00DC31EB">
      <w:pPr>
        <w:pStyle w:val="ac"/>
        <w:numPr>
          <w:ilvl w:val="0"/>
          <w:numId w:val="16"/>
        </w:numPr>
        <w:ind w:left="1134" w:hanging="425"/>
        <w:rPr>
          <w:sz w:val="28"/>
          <w:szCs w:val="28"/>
        </w:rPr>
      </w:pPr>
      <w:r w:rsidRPr="00DC31EB">
        <w:rPr>
          <w:sz w:val="28"/>
          <w:szCs w:val="28"/>
        </w:rPr>
        <w:t xml:space="preserve">картографо-геодезическое сопровождение </w:t>
      </w:r>
      <w:proofErr w:type="gramStart"/>
      <w:r w:rsidRPr="00DC31EB">
        <w:rPr>
          <w:sz w:val="28"/>
          <w:szCs w:val="28"/>
        </w:rPr>
        <w:t>земельно-имущественных</w:t>
      </w:r>
      <w:proofErr w:type="gramEnd"/>
    </w:p>
    <w:p w:rsidR="00607A12" w:rsidRPr="00DC31EB" w:rsidRDefault="00607A12" w:rsidP="00DC31EB">
      <w:pPr>
        <w:pStyle w:val="ac"/>
        <w:numPr>
          <w:ilvl w:val="0"/>
          <w:numId w:val="16"/>
        </w:numPr>
        <w:ind w:left="1134" w:hanging="425"/>
        <w:rPr>
          <w:sz w:val="28"/>
          <w:szCs w:val="28"/>
        </w:rPr>
      </w:pPr>
      <w:r w:rsidRPr="00DC31EB">
        <w:rPr>
          <w:sz w:val="28"/>
          <w:szCs w:val="28"/>
        </w:rPr>
        <w:t>отношений;</w:t>
      </w:r>
    </w:p>
    <w:p w:rsidR="00607A12" w:rsidRPr="00DC31EB" w:rsidRDefault="00607A12" w:rsidP="00DC31EB">
      <w:pPr>
        <w:pStyle w:val="ac"/>
        <w:numPr>
          <w:ilvl w:val="0"/>
          <w:numId w:val="16"/>
        </w:numPr>
        <w:ind w:left="1134" w:hanging="425"/>
        <w:rPr>
          <w:sz w:val="28"/>
          <w:szCs w:val="28"/>
        </w:rPr>
      </w:pPr>
      <w:r w:rsidRPr="00DC31EB">
        <w:rPr>
          <w:sz w:val="28"/>
          <w:szCs w:val="28"/>
        </w:rPr>
        <w:t>определение стоимости недвижимого имущества.</w:t>
      </w:r>
    </w:p>
    <w:p w:rsidR="00607A12" w:rsidRPr="00020946" w:rsidRDefault="00607A12" w:rsidP="00E5109B">
      <w:pPr>
        <w:rPr>
          <w:sz w:val="28"/>
          <w:szCs w:val="28"/>
        </w:rPr>
      </w:pPr>
    </w:p>
    <w:p w:rsidR="00607A12" w:rsidRPr="00DC31EB" w:rsidRDefault="009D2F90" w:rsidP="009D2F90">
      <w:pPr>
        <w:ind w:firstLine="0"/>
        <w:jc w:val="center"/>
        <w:rPr>
          <w:b/>
          <w:sz w:val="28"/>
          <w:szCs w:val="28"/>
        </w:rPr>
      </w:pPr>
      <w:r>
        <w:rPr>
          <w:b/>
          <w:sz w:val="28"/>
          <w:szCs w:val="28"/>
        </w:rPr>
        <w:t xml:space="preserve">ТРЕБОВАНИЯ К РЕЗУЛЬТАТАМ </w:t>
      </w:r>
      <w:r w:rsidR="00607A12" w:rsidRPr="00DC31EB">
        <w:rPr>
          <w:b/>
          <w:sz w:val="28"/>
          <w:szCs w:val="28"/>
        </w:rPr>
        <w:t>ОСВОЕНИЯ ПРОГРАММЫ</w:t>
      </w:r>
    </w:p>
    <w:p w:rsidR="00607A12" w:rsidRPr="00020946" w:rsidRDefault="00607A12" w:rsidP="00E5109B">
      <w:pPr>
        <w:rPr>
          <w:sz w:val="28"/>
          <w:szCs w:val="28"/>
        </w:rPr>
      </w:pPr>
    </w:p>
    <w:p w:rsidR="00607A12" w:rsidRPr="00020946" w:rsidRDefault="00607A12" w:rsidP="00E5109B">
      <w:pPr>
        <w:rPr>
          <w:sz w:val="28"/>
          <w:szCs w:val="28"/>
        </w:rPr>
      </w:pPr>
      <w:r w:rsidRPr="00020946">
        <w:rPr>
          <w:sz w:val="28"/>
          <w:szCs w:val="28"/>
        </w:rPr>
        <w:lastRenderedPageBreak/>
        <w:t>Специалист по земельно-имущественным отношениям должен обладать</w:t>
      </w:r>
      <w:r w:rsidR="009D2F90">
        <w:rPr>
          <w:sz w:val="28"/>
          <w:szCs w:val="28"/>
        </w:rPr>
        <w:t xml:space="preserve"> общими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9394"/>
      </w:tblGrid>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Код</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Наименование общих компетенций</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1.</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Понимать сущность и социальную значимость своей будущей профессии, проявлять к ней устойчивый интерес.</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2.</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3.</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4.</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Решать проблемы, оценивать риски и принимать решения в нестандартных ситуациях.</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5.</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6.</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7.</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 xml:space="preserve">ОК 8. </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Быть готовым к смене технологий в профессиональной деятельности.</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9.</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Уважительно и бережно относиться к историческому наследию и культурным традициям, толерантно воспринимать культурные и социальные традиции.</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10.</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Соблюдать правила техники безопасности, нести ответственность за организацию мероприятий по обеспечению безопасности труда.</w:t>
            </w:r>
          </w:p>
        </w:tc>
      </w:tr>
      <w:tr w:rsidR="00607A12" w:rsidRPr="00020946" w:rsidTr="001B7D66">
        <w:tc>
          <w:tcPr>
            <w:tcW w:w="556"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ОК 11.</w:t>
            </w:r>
          </w:p>
        </w:tc>
        <w:tc>
          <w:tcPr>
            <w:tcW w:w="4444"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Исполнять воинскую обязанность, в том числе с применением полученных профессиональных знаний (для юношей).</w:t>
            </w:r>
          </w:p>
        </w:tc>
      </w:tr>
    </w:tbl>
    <w:p w:rsidR="00607A12" w:rsidRPr="009D2F90" w:rsidRDefault="00607A12" w:rsidP="00E5109B">
      <w:pPr>
        <w:rPr>
          <w:sz w:val="16"/>
          <w:szCs w:val="16"/>
        </w:rPr>
      </w:pPr>
    </w:p>
    <w:p w:rsidR="00607A12" w:rsidRPr="00020946" w:rsidRDefault="00607A12" w:rsidP="00E5109B">
      <w:pPr>
        <w:rPr>
          <w:sz w:val="28"/>
          <w:szCs w:val="28"/>
        </w:rPr>
      </w:pPr>
      <w:r w:rsidRPr="00020946">
        <w:rPr>
          <w:sz w:val="28"/>
          <w:szCs w:val="28"/>
        </w:rPr>
        <w:t xml:space="preserve">Специалист по земельно-имущественным отношениям также должен </w:t>
      </w:r>
      <w:r w:rsidRPr="00020946">
        <w:rPr>
          <w:spacing w:val="-1"/>
          <w:sz w:val="28"/>
          <w:szCs w:val="28"/>
        </w:rPr>
        <w:t xml:space="preserve">обладать </w:t>
      </w:r>
      <w:r w:rsidRPr="00020946">
        <w:rPr>
          <w:sz w:val="28"/>
          <w:szCs w:val="28"/>
        </w:rPr>
        <w:t>профессиональными компетенциями, соответствующими основным видам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9301"/>
      </w:tblGrid>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Код</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Наименование видов профессиональной деятельности и профессиональных компетенций</w:t>
            </w:r>
          </w:p>
        </w:tc>
      </w:tr>
      <w:tr w:rsidR="00607A12" w:rsidRPr="009D2F90"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ВПД 1</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Управление земельно-имущественным комплексом.</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1.1.</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Составлять земельный баланс района.</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1.2.</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Подготавливать документацию, необходимую для принятия управленческих решений по эксплуатации и развитию территорий.</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1.3.</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Готовить предложения по определению экономической эффективности использования имеющегося недвижимого имущества.</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1.4.</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Участвовать в проектировании и анализе социально-экономического развития территории.</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1.5.</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Осуществлять мониторинг земель территории.</w:t>
            </w:r>
          </w:p>
        </w:tc>
      </w:tr>
      <w:tr w:rsidR="00607A12" w:rsidRPr="009D2F90"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ВПД 2</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Осуществление кадастровых отношений.</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2.1.</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Выполнять комплекс кадастровых процедур.</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2.2.</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Определять кадастровую стоимость земель.</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lastRenderedPageBreak/>
              <w:t>ПК 2.3.</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Выполнять кадастровую съемку.</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2.4.</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Осуществлять кадастровый и технический учет объектов недвижимости.</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2.5.</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Формировать кадастровое дело.</w:t>
            </w:r>
          </w:p>
        </w:tc>
      </w:tr>
      <w:tr w:rsidR="00607A12" w:rsidRPr="009D2F90"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ВПД 3</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Картографо-геодезическое сопровождение земельно-имущественных отношений.</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3.1.</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Выполнять работы по картографо-геодезическому обеспечению территорий, создавать графические материалы.</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3.2.</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Использовать государственные геодезические сети и иные сети для производства картографо-геодезических работ.</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3.3.</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Использовать в практической деятельности геоинформационные системы.</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3.4.</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Определять координаты границ земельных участков и вычислять их площади.</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3.5.</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Выполнять проверку и юстировку геодезических приборов и инструментов.</w:t>
            </w:r>
          </w:p>
        </w:tc>
      </w:tr>
      <w:tr w:rsidR="00607A12" w:rsidRPr="009D2F90"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ВПД 4</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9D2F90" w:rsidRDefault="00607A12" w:rsidP="00DC31EB">
            <w:pPr>
              <w:ind w:firstLine="0"/>
              <w:rPr>
                <w:b/>
                <w:sz w:val="28"/>
                <w:szCs w:val="28"/>
              </w:rPr>
            </w:pPr>
            <w:r w:rsidRPr="009D2F90">
              <w:rPr>
                <w:b/>
                <w:sz w:val="28"/>
                <w:szCs w:val="28"/>
              </w:rPr>
              <w:t>Определение стоимости недвижимого имущества.</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4.1.</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Осуществлять сбор и обработку необходимой и достаточной информации об объекте оценки и аналогичных объектах.</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4.2.</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Производить расчеты по оценке объекта оценки на основе применимых подходов и методов оценки.</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4.3.</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Обобщать результаты, полученные подходами, и давать обоснованное заключение об итоговой величине стоимости объекта оценки.</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4.4.</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Рассчитывать сметную стоимость зданий и сооружений в соответствии с действующими нормативами и применяемыми методиками.</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4.5.</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Классифицировать здания и сооружения в соответствии с принятой типологией.</w:t>
            </w:r>
          </w:p>
        </w:tc>
      </w:tr>
      <w:tr w:rsidR="00607A12" w:rsidRPr="00020946" w:rsidTr="001B7D66">
        <w:tc>
          <w:tcPr>
            <w:tcW w:w="6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ПК 4.6.</w:t>
            </w:r>
          </w:p>
        </w:tc>
        <w:tc>
          <w:tcPr>
            <w:tcW w:w="4400" w:type="pct"/>
            <w:tcBorders>
              <w:top w:val="single" w:sz="4" w:space="0" w:color="auto"/>
              <w:left w:val="single" w:sz="4" w:space="0" w:color="auto"/>
              <w:bottom w:val="single" w:sz="4" w:space="0" w:color="auto"/>
              <w:right w:val="single" w:sz="4" w:space="0" w:color="auto"/>
            </w:tcBorders>
            <w:vAlign w:val="center"/>
          </w:tcPr>
          <w:p w:rsidR="00607A12" w:rsidRPr="00020946" w:rsidRDefault="00607A12" w:rsidP="00DC31EB">
            <w:pPr>
              <w:ind w:firstLine="0"/>
              <w:rPr>
                <w:sz w:val="28"/>
                <w:szCs w:val="28"/>
              </w:rPr>
            </w:pPr>
            <w:r w:rsidRPr="00020946">
              <w:rPr>
                <w:sz w:val="28"/>
                <w:szCs w:val="28"/>
              </w:rPr>
              <w:t>Оформлять оценочную документацию в соответствии с требованиями нормативных актов, регулирующих правоотношения в этой области.</w:t>
            </w:r>
          </w:p>
        </w:tc>
      </w:tr>
    </w:tbl>
    <w:p w:rsidR="00607A12" w:rsidRPr="00020946" w:rsidRDefault="00607A12" w:rsidP="00E5109B">
      <w:pPr>
        <w:rPr>
          <w:sz w:val="28"/>
          <w:szCs w:val="28"/>
        </w:rPr>
      </w:pPr>
    </w:p>
    <w:p w:rsidR="00607A12" w:rsidRPr="00DC31EB" w:rsidRDefault="00607A12" w:rsidP="009D2F90">
      <w:pPr>
        <w:ind w:firstLine="0"/>
        <w:jc w:val="center"/>
        <w:rPr>
          <w:b/>
          <w:sz w:val="28"/>
          <w:szCs w:val="28"/>
        </w:rPr>
      </w:pPr>
      <w:r w:rsidRPr="00DC31EB">
        <w:rPr>
          <w:b/>
          <w:sz w:val="28"/>
          <w:szCs w:val="28"/>
        </w:rPr>
        <w:t>ДОКУМЕНТЫ,</w:t>
      </w:r>
      <w:r w:rsidR="009D2F90">
        <w:rPr>
          <w:b/>
          <w:sz w:val="28"/>
          <w:szCs w:val="28"/>
        </w:rPr>
        <w:t xml:space="preserve"> РЕГЛАМЕНТИРУЮЩИЕ СОДЕРЖАНИЕ И </w:t>
      </w:r>
      <w:r w:rsidRPr="00DC31EB">
        <w:rPr>
          <w:b/>
          <w:sz w:val="28"/>
          <w:szCs w:val="28"/>
        </w:rPr>
        <w:t xml:space="preserve">ОРГАНИЗАЦИЮ ОБРАЗОВАТЕЛЬНОГО ПРОЦЕССА </w:t>
      </w:r>
      <w:r w:rsidR="006202C1">
        <w:rPr>
          <w:b/>
          <w:sz w:val="28"/>
          <w:szCs w:val="28"/>
        </w:rPr>
        <w:br/>
      </w:r>
      <w:r w:rsidRPr="00DC31EB">
        <w:rPr>
          <w:b/>
          <w:sz w:val="28"/>
          <w:szCs w:val="28"/>
        </w:rPr>
        <w:t xml:space="preserve">ПРИ РЕАЛИЗАЦИИ </w:t>
      </w:r>
      <w:r w:rsidR="009D2F90">
        <w:rPr>
          <w:b/>
          <w:sz w:val="28"/>
          <w:szCs w:val="28"/>
        </w:rPr>
        <w:t>ППССЗ</w:t>
      </w:r>
      <w:r w:rsidRPr="00DC31EB">
        <w:rPr>
          <w:b/>
          <w:sz w:val="28"/>
          <w:szCs w:val="28"/>
        </w:rPr>
        <w:t xml:space="preserve"> ПО НАПРАВЛЕНИЮ </w:t>
      </w:r>
      <w:r w:rsidRPr="00DC31EB">
        <w:rPr>
          <w:b/>
          <w:spacing w:val="-3"/>
          <w:sz w:val="28"/>
          <w:szCs w:val="28"/>
        </w:rPr>
        <w:t>ПОДГОТОВКИ</w:t>
      </w:r>
      <w:r w:rsidRPr="00DC31EB">
        <w:rPr>
          <w:b/>
          <w:sz w:val="28"/>
          <w:szCs w:val="28"/>
        </w:rPr>
        <w:t xml:space="preserve"> </w:t>
      </w:r>
      <w:r w:rsidR="009D2F90">
        <w:rPr>
          <w:b/>
          <w:sz w:val="28"/>
          <w:szCs w:val="28"/>
        </w:rPr>
        <w:br/>
        <w:t>21.02.05</w:t>
      </w:r>
      <w:r w:rsidRPr="00DC31EB">
        <w:rPr>
          <w:b/>
          <w:sz w:val="28"/>
          <w:szCs w:val="28"/>
        </w:rPr>
        <w:t xml:space="preserve"> ЗЕМЕЛЬНО-ИМУЩЕСТВЕННЫЕ ОТНОШЕНИЯ</w:t>
      </w:r>
    </w:p>
    <w:p w:rsidR="00607A12" w:rsidRPr="00DC31EB" w:rsidRDefault="00607A12" w:rsidP="00E5109B">
      <w:pPr>
        <w:rPr>
          <w:b/>
          <w:sz w:val="28"/>
          <w:szCs w:val="28"/>
        </w:rPr>
      </w:pPr>
    </w:p>
    <w:p w:rsidR="00607A12" w:rsidRPr="00F17519" w:rsidRDefault="006202C1" w:rsidP="00F17519">
      <w:pPr>
        <w:ind w:firstLine="709"/>
        <w:rPr>
          <w:sz w:val="28"/>
          <w:szCs w:val="28"/>
        </w:rPr>
      </w:pPr>
      <w:r>
        <w:rPr>
          <w:sz w:val="28"/>
          <w:szCs w:val="28"/>
        </w:rPr>
        <w:t>Программа подготовки специалистов среднего звена</w:t>
      </w:r>
      <w:r w:rsidR="00607A12" w:rsidRPr="00F17519">
        <w:rPr>
          <w:sz w:val="28"/>
          <w:szCs w:val="28"/>
        </w:rPr>
        <w:t xml:space="preserve"> по специальности </w:t>
      </w:r>
      <w:r>
        <w:rPr>
          <w:sz w:val="28"/>
          <w:szCs w:val="28"/>
        </w:rPr>
        <w:t>21.02.05</w:t>
      </w:r>
      <w:r w:rsidR="00607A12" w:rsidRPr="00F17519">
        <w:rPr>
          <w:sz w:val="28"/>
          <w:szCs w:val="28"/>
        </w:rPr>
        <w:t xml:space="preserve"> Земельно-имущественные отношения в соответствии с требованиями ФГОС СПО предусматривает изучение следующих учебных циклов, разделов и дисциплин учебного плана.</w:t>
      </w:r>
    </w:p>
    <w:p w:rsidR="00607A12" w:rsidRPr="008123E2" w:rsidRDefault="00607A12" w:rsidP="00F17519">
      <w:pPr>
        <w:pStyle w:val="af7"/>
        <w:spacing w:after="0"/>
        <w:ind w:left="0" w:firstLine="709"/>
        <w:rPr>
          <w:sz w:val="28"/>
          <w:szCs w:val="28"/>
          <w:lang w:val="ru-RU"/>
        </w:rPr>
      </w:pPr>
      <w:r w:rsidRPr="008123E2">
        <w:rPr>
          <w:sz w:val="28"/>
          <w:szCs w:val="28"/>
          <w:lang w:val="ru-RU"/>
        </w:rPr>
        <w:t>Учебные циклы:</w:t>
      </w:r>
    </w:p>
    <w:p w:rsidR="00607A12" w:rsidRPr="001A14B6" w:rsidRDefault="00607A12" w:rsidP="00F17519">
      <w:pPr>
        <w:pStyle w:val="af7"/>
        <w:spacing w:after="0"/>
        <w:ind w:left="0" w:firstLine="709"/>
        <w:rPr>
          <w:sz w:val="28"/>
          <w:szCs w:val="28"/>
          <w:lang w:val="ru-RU"/>
        </w:rPr>
      </w:pPr>
      <w:r w:rsidRPr="001A14B6">
        <w:rPr>
          <w:sz w:val="28"/>
          <w:szCs w:val="28"/>
          <w:lang w:val="ru-RU"/>
        </w:rPr>
        <w:t>•</w:t>
      </w:r>
      <w:r w:rsidRPr="00F17519">
        <w:rPr>
          <w:sz w:val="28"/>
          <w:szCs w:val="28"/>
        </w:rPr>
        <w:t> </w:t>
      </w:r>
      <w:r w:rsidRPr="001A14B6">
        <w:rPr>
          <w:sz w:val="28"/>
          <w:szCs w:val="28"/>
          <w:lang w:val="ru-RU"/>
        </w:rPr>
        <w:t>общий гуманитарный  и социально - экономический цикл;</w:t>
      </w:r>
    </w:p>
    <w:p w:rsidR="00607A12" w:rsidRPr="001A14B6" w:rsidRDefault="00607A12" w:rsidP="00F17519">
      <w:pPr>
        <w:pStyle w:val="af7"/>
        <w:spacing w:after="0"/>
        <w:ind w:left="0" w:firstLine="709"/>
        <w:rPr>
          <w:sz w:val="28"/>
          <w:szCs w:val="28"/>
          <w:lang w:val="ru-RU"/>
        </w:rPr>
      </w:pPr>
      <w:r w:rsidRPr="001A14B6">
        <w:rPr>
          <w:sz w:val="28"/>
          <w:szCs w:val="28"/>
          <w:lang w:val="ru-RU"/>
        </w:rPr>
        <w:t>•</w:t>
      </w:r>
      <w:r w:rsidRPr="00F17519">
        <w:rPr>
          <w:sz w:val="28"/>
          <w:szCs w:val="28"/>
        </w:rPr>
        <w:t> </w:t>
      </w:r>
      <w:r w:rsidRPr="001A14B6">
        <w:rPr>
          <w:sz w:val="28"/>
          <w:szCs w:val="28"/>
          <w:lang w:val="ru-RU"/>
        </w:rPr>
        <w:t>математический и общий естественнонаучный  цикл;</w:t>
      </w:r>
    </w:p>
    <w:p w:rsidR="00607A12" w:rsidRPr="008123E2" w:rsidRDefault="00607A12" w:rsidP="00F17519">
      <w:pPr>
        <w:pStyle w:val="af7"/>
        <w:spacing w:after="0"/>
        <w:ind w:left="0" w:firstLine="709"/>
        <w:rPr>
          <w:sz w:val="28"/>
          <w:szCs w:val="28"/>
          <w:lang w:val="ru-RU"/>
        </w:rPr>
      </w:pPr>
      <w:r w:rsidRPr="008123E2">
        <w:rPr>
          <w:sz w:val="28"/>
          <w:szCs w:val="28"/>
          <w:lang w:val="ru-RU"/>
        </w:rPr>
        <w:t>•</w:t>
      </w:r>
      <w:r w:rsidRPr="00F17519">
        <w:rPr>
          <w:sz w:val="28"/>
          <w:szCs w:val="28"/>
        </w:rPr>
        <w:t> </w:t>
      </w:r>
      <w:r w:rsidRPr="008123E2">
        <w:rPr>
          <w:sz w:val="28"/>
          <w:szCs w:val="28"/>
          <w:lang w:val="ru-RU"/>
        </w:rPr>
        <w:t>профессиональный цикл.</w:t>
      </w:r>
    </w:p>
    <w:p w:rsidR="00607A12" w:rsidRPr="008123E2" w:rsidRDefault="00607A12" w:rsidP="00F17519">
      <w:pPr>
        <w:pStyle w:val="af7"/>
        <w:spacing w:after="0"/>
        <w:ind w:left="0" w:firstLine="709"/>
        <w:rPr>
          <w:sz w:val="28"/>
          <w:szCs w:val="28"/>
          <w:lang w:val="ru-RU"/>
        </w:rPr>
      </w:pPr>
      <w:r w:rsidRPr="008123E2">
        <w:rPr>
          <w:sz w:val="28"/>
          <w:szCs w:val="28"/>
          <w:lang w:val="ru-RU"/>
        </w:rPr>
        <w:t>Разделы:</w:t>
      </w:r>
    </w:p>
    <w:p w:rsidR="00607A12" w:rsidRPr="001A14B6" w:rsidRDefault="00607A12" w:rsidP="00F17519">
      <w:pPr>
        <w:pStyle w:val="af7"/>
        <w:spacing w:after="0"/>
        <w:ind w:left="0" w:firstLine="709"/>
        <w:rPr>
          <w:sz w:val="28"/>
          <w:szCs w:val="28"/>
          <w:lang w:val="ru-RU"/>
        </w:rPr>
      </w:pPr>
      <w:r w:rsidRPr="001A14B6">
        <w:rPr>
          <w:sz w:val="28"/>
          <w:szCs w:val="28"/>
          <w:lang w:val="ru-RU"/>
        </w:rPr>
        <w:t>•</w:t>
      </w:r>
      <w:r w:rsidRPr="00F17519">
        <w:rPr>
          <w:sz w:val="28"/>
          <w:szCs w:val="28"/>
        </w:rPr>
        <w:t> </w:t>
      </w:r>
      <w:r w:rsidRPr="001A14B6">
        <w:rPr>
          <w:sz w:val="28"/>
          <w:szCs w:val="28"/>
          <w:lang w:val="ru-RU"/>
        </w:rPr>
        <w:t>учебная практика;</w:t>
      </w:r>
    </w:p>
    <w:p w:rsidR="00607A12" w:rsidRPr="001A14B6" w:rsidRDefault="00607A12" w:rsidP="00F17519">
      <w:pPr>
        <w:pStyle w:val="af7"/>
        <w:spacing w:after="0"/>
        <w:ind w:left="0" w:firstLine="709"/>
        <w:rPr>
          <w:sz w:val="28"/>
          <w:szCs w:val="28"/>
          <w:lang w:val="ru-RU"/>
        </w:rPr>
      </w:pPr>
      <w:r w:rsidRPr="001A14B6">
        <w:rPr>
          <w:sz w:val="28"/>
          <w:szCs w:val="28"/>
          <w:lang w:val="ru-RU"/>
        </w:rPr>
        <w:t>•</w:t>
      </w:r>
      <w:r w:rsidRPr="00F17519">
        <w:rPr>
          <w:sz w:val="28"/>
          <w:szCs w:val="28"/>
        </w:rPr>
        <w:t> </w:t>
      </w:r>
      <w:r w:rsidRPr="001A14B6">
        <w:rPr>
          <w:sz w:val="28"/>
          <w:szCs w:val="28"/>
          <w:lang w:val="ru-RU"/>
        </w:rPr>
        <w:t>производственная практика (по профилю специальности);</w:t>
      </w:r>
    </w:p>
    <w:p w:rsidR="00607A12" w:rsidRPr="001A14B6" w:rsidRDefault="00607A12" w:rsidP="00F17519">
      <w:pPr>
        <w:pStyle w:val="af7"/>
        <w:spacing w:after="0"/>
        <w:ind w:left="0" w:firstLine="709"/>
        <w:rPr>
          <w:sz w:val="28"/>
          <w:szCs w:val="28"/>
          <w:lang w:val="ru-RU"/>
        </w:rPr>
      </w:pPr>
      <w:r w:rsidRPr="001A14B6">
        <w:rPr>
          <w:sz w:val="28"/>
          <w:szCs w:val="28"/>
          <w:lang w:val="ru-RU"/>
        </w:rPr>
        <w:t>• производственная практика (преддипломная);</w:t>
      </w:r>
    </w:p>
    <w:p w:rsidR="00607A12" w:rsidRPr="001A14B6" w:rsidRDefault="00607A12" w:rsidP="00F17519">
      <w:pPr>
        <w:pStyle w:val="af7"/>
        <w:spacing w:after="0"/>
        <w:ind w:left="0" w:firstLine="709"/>
        <w:rPr>
          <w:sz w:val="28"/>
          <w:szCs w:val="28"/>
          <w:lang w:val="ru-RU"/>
        </w:rPr>
      </w:pPr>
      <w:r w:rsidRPr="001A14B6">
        <w:rPr>
          <w:sz w:val="28"/>
          <w:szCs w:val="28"/>
          <w:lang w:val="ru-RU"/>
        </w:rPr>
        <w:t>• промежуточная аттестация;</w:t>
      </w:r>
    </w:p>
    <w:p w:rsidR="00607A12" w:rsidRPr="001A14B6" w:rsidRDefault="00607A12" w:rsidP="00F17519">
      <w:pPr>
        <w:pStyle w:val="af7"/>
        <w:spacing w:after="0"/>
        <w:ind w:left="0" w:firstLine="709"/>
        <w:rPr>
          <w:sz w:val="28"/>
          <w:szCs w:val="28"/>
          <w:lang w:val="ru-RU"/>
        </w:rPr>
      </w:pPr>
      <w:r w:rsidRPr="001A14B6">
        <w:rPr>
          <w:sz w:val="28"/>
          <w:szCs w:val="28"/>
          <w:lang w:val="ru-RU"/>
        </w:rPr>
        <w:lastRenderedPageBreak/>
        <w:t>•</w:t>
      </w:r>
      <w:r w:rsidRPr="00F17519">
        <w:rPr>
          <w:sz w:val="28"/>
          <w:szCs w:val="28"/>
        </w:rPr>
        <w:t> </w:t>
      </w:r>
      <w:r w:rsidRPr="001A14B6">
        <w:rPr>
          <w:sz w:val="28"/>
          <w:szCs w:val="28"/>
          <w:lang w:val="ru-RU"/>
        </w:rPr>
        <w:t>государственная (итоговая) аттестация (подготовка и защита выпускной квалификационной работы).</w:t>
      </w:r>
    </w:p>
    <w:p w:rsidR="00607A12" w:rsidRPr="00F17519" w:rsidRDefault="00607A12" w:rsidP="00F17519">
      <w:pPr>
        <w:ind w:firstLine="709"/>
        <w:rPr>
          <w:sz w:val="28"/>
          <w:szCs w:val="28"/>
        </w:rPr>
      </w:pPr>
      <w:r w:rsidRPr="00F17519">
        <w:rPr>
          <w:sz w:val="28"/>
          <w:szCs w:val="28"/>
        </w:rPr>
        <w:t xml:space="preserve">Примерный учебный план базовой подготовки по специальности </w:t>
      </w:r>
      <w:r w:rsidR="006202C1">
        <w:rPr>
          <w:sz w:val="28"/>
          <w:szCs w:val="28"/>
        </w:rPr>
        <w:t>21.02.05</w:t>
      </w:r>
      <w:r w:rsidRPr="00F17519">
        <w:rPr>
          <w:sz w:val="28"/>
          <w:szCs w:val="28"/>
        </w:rPr>
        <w:t xml:space="preserve"> Земельно-имущественные отношения в соответствии с требованиями ФГОС содержит:</w:t>
      </w:r>
    </w:p>
    <w:p w:rsidR="00607A12" w:rsidRPr="00F17519" w:rsidRDefault="00607A12" w:rsidP="00F17519">
      <w:pPr>
        <w:ind w:firstLine="709"/>
        <w:rPr>
          <w:sz w:val="28"/>
          <w:szCs w:val="28"/>
        </w:rPr>
      </w:pPr>
      <w:r w:rsidRPr="00F17519">
        <w:rPr>
          <w:sz w:val="28"/>
          <w:szCs w:val="28"/>
        </w:rPr>
        <w:t>• перечень учебных циклов и разделов;</w:t>
      </w:r>
    </w:p>
    <w:p w:rsidR="00607A12" w:rsidRPr="00F17519" w:rsidRDefault="00607A12" w:rsidP="00F17519">
      <w:pPr>
        <w:ind w:firstLine="709"/>
        <w:rPr>
          <w:sz w:val="28"/>
          <w:szCs w:val="28"/>
        </w:rPr>
      </w:pPr>
      <w:r w:rsidRPr="00F17519">
        <w:rPr>
          <w:sz w:val="28"/>
          <w:szCs w:val="28"/>
        </w:rPr>
        <w:t>• трудоемкость цикла и раздела в академических часах с учетом интервала, заданного ФГОС;</w:t>
      </w:r>
    </w:p>
    <w:p w:rsidR="00607A12" w:rsidRPr="00F17519" w:rsidRDefault="00607A12" w:rsidP="00F17519">
      <w:pPr>
        <w:ind w:firstLine="709"/>
        <w:rPr>
          <w:sz w:val="28"/>
          <w:szCs w:val="28"/>
        </w:rPr>
      </w:pPr>
      <w:r w:rsidRPr="00F17519">
        <w:rPr>
          <w:sz w:val="28"/>
          <w:szCs w:val="28"/>
        </w:rPr>
        <w:t>• трудоемкость дисциплины и раздела в академических часах;• примерное распределение трудоемкости дисциплин и разделов по семестрам;</w:t>
      </w:r>
    </w:p>
    <w:p w:rsidR="00607A12" w:rsidRPr="00F17519" w:rsidRDefault="00607A12" w:rsidP="00F17519">
      <w:pPr>
        <w:ind w:firstLine="709"/>
        <w:rPr>
          <w:sz w:val="28"/>
          <w:szCs w:val="28"/>
        </w:rPr>
      </w:pPr>
      <w:r w:rsidRPr="00F17519">
        <w:rPr>
          <w:sz w:val="28"/>
          <w:szCs w:val="28"/>
        </w:rPr>
        <w:t>• форму (формы) промежуточной аттестации по каждой дисциплине, по каждому разделу;</w:t>
      </w:r>
    </w:p>
    <w:p w:rsidR="00607A12" w:rsidRPr="00F17519" w:rsidRDefault="00607A12" w:rsidP="00F17519">
      <w:pPr>
        <w:ind w:firstLine="709"/>
        <w:rPr>
          <w:sz w:val="28"/>
          <w:szCs w:val="28"/>
        </w:rPr>
      </w:pPr>
      <w:r w:rsidRPr="00F17519">
        <w:rPr>
          <w:sz w:val="28"/>
          <w:szCs w:val="28"/>
        </w:rPr>
        <w:t>• рекомендуемые виды и продолжительность практик, формы аттестации по каждому виду практик;</w:t>
      </w:r>
    </w:p>
    <w:p w:rsidR="00607A12" w:rsidRPr="00F17519" w:rsidRDefault="00607A12" w:rsidP="00F17519">
      <w:pPr>
        <w:ind w:firstLine="709"/>
        <w:rPr>
          <w:sz w:val="28"/>
          <w:szCs w:val="28"/>
        </w:rPr>
      </w:pPr>
      <w:r w:rsidRPr="00F17519">
        <w:rPr>
          <w:sz w:val="28"/>
          <w:szCs w:val="28"/>
        </w:rPr>
        <w:t>• рекомендуемые виды и продолжительность итоговой государственной аттестации, формы итоговой государственной аттестации.</w:t>
      </w:r>
    </w:p>
    <w:p w:rsidR="00607A12" w:rsidRPr="001A14B6" w:rsidRDefault="00607A12" w:rsidP="006202C1">
      <w:pPr>
        <w:pStyle w:val="af7"/>
        <w:spacing w:after="0"/>
        <w:ind w:left="0" w:firstLine="709"/>
        <w:jc w:val="both"/>
        <w:rPr>
          <w:sz w:val="28"/>
          <w:szCs w:val="28"/>
          <w:lang w:val="ru-RU"/>
        </w:rPr>
      </w:pPr>
      <w:r w:rsidRPr="001A14B6">
        <w:rPr>
          <w:sz w:val="28"/>
          <w:szCs w:val="28"/>
          <w:lang w:val="ru-RU"/>
        </w:rPr>
        <w:t>Каждый учебный цикл имеет об</w:t>
      </w:r>
      <w:r w:rsidR="006202C1">
        <w:rPr>
          <w:sz w:val="28"/>
          <w:szCs w:val="28"/>
          <w:lang w:val="ru-RU"/>
        </w:rPr>
        <w:t xml:space="preserve">язательную часть и вариативную, </w:t>
      </w:r>
      <w:r w:rsidRPr="001A14B6">
        <w:rPr>
          <w:sz w:val="28"/>
          <w:szCs w:val="28"/>
          <w:lang w:val="ru-RU"/>
        </w:rPr>
        <w:t>устанавливаемую колледжем.</w:t>
      </w:r>
    </w:p>
    <w:p w:rsidR="00607A12" w:rsidRPr="001A14B6" w:rsidRDefault="00607A12" w:rsidP="006202C1">
      <w:pPr>
        <w:pStyle w:val="af7"/>
        <w:spacing w:after="0"/>
        <w:ind w:left="0" w:firstLine="709"/>
        <w:jc w:val="both"/>
        <w:rPr>
          <w:sz w:val="28"/>
          <w:szCs w:val="28"/>
          <w:lang w:val="ru-RU"/>
        </w:rPr>
      </w:pPr>
      <w:r w:rsidRPr="001A14B6">
        <w:rPr>
          <w:sz w:val="28"/>
          <w:szCs w:val="28"/>
          <w:lang w:val="ru-RU"/>
        </w:rPr>
        <w:t>Вариативная часть каждого цикла,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607A12" w:rsidRPr="00F17519" w:rsidRDefault="00607A12" w:rsidP="00F17519">
      <w:pPr>
        <w:ind w:firstLine="709"/>
        <w:rPr>
          <w:sz w:val="28"/>
          <w:szCs w:val="28"/>
        </w:rPr>
      </w:pPr>
      <w:r w:rsidRPr="00F17519">
        <w:rPr>
          <w:sz w:val="28"/>
          <w:szCs w:val="28"/>
        </w:rPr>
        <w:t>Обязатель</w:t>
      </w:r>
      <w:r w:rsidR="006202C1">
        <w:rPr>
          <w:sz w:val="28"/>
          <w:szCs w:val="28"/>
        </w:rPr>
        <w:t xml:space="preserve">ная часть общего гуманитарного </w:t>
      </w:r>
      <w:r w:rsidRPr="00F17519">
        <w:rPr>
          <w:sz w:val="28"/>
          <w:szCs w:val="28"/>
        </w:rPr>
        <w:t>и социально- экономического цикл</w:t>
      </w:r>
      <w:r w:rsidR="006202C1">
        <w:rPr>
          <w:sz w:val="28"/>
          <w:szCs w:val="28"/>
        </w:rPr>
        <w:t>ов</w:t>
      </w:r>
      <w:r w:rsidRPr="00F17519">
        <w:rPr>
          <w:sz w:val="28"/>
          <w:szCs w:val="28"/>
        </w:rPr>
        <w:t xml:space="preserve"> </w:t>
      </w:r>
      <w:r w:rsidR="006202C1">
        <w:rPr>
          <w:sz w:val="28"/>
          <w:szCs w:val="28"/>
        </w:rPr>
        <w:t>ППССЗ</w:t>
      </w:r>
      <w:r w:rsidRPr="00F17519">
        <w:rPr>
          <w:sz w:val="28"/>
          <w:szCs w:val="28"/>
        </w:rPr>
        <w:t xml:space="preserve"> базовой подготовки предусматривает изучение дисциплин: «История», «Основы философии», «Иностранный язык», «Физическая культура».</w:t>
      </w:r>
    </w:p>
    <w:p w:rsidR="00607A12" w:rsidRPr="00F17519" w:rsidRDefault="00607A12" w:rsidP="00F17519">
      <w:pPr>
        <w:ind w:firstLine="709"/>
        <w:rPr>
          <w:sz w:val="28"/>
          <w:szCs w:val="28"/>
        </w:rPr>
      </w:pPr>
      <w:r w:rsidRPr="00F17519">
        <w:rPr>
          <w:sz w:val="28"/>
          <w:szCs w:val="28"/>
        </w:rPr>
        <w:t>Обязательная часть</w:t>
      </w:r>
      <w:r w:rsidR="006202C1">
        <w:rPr>
          <w:sz w:val="28"/>
          <w:szCs w:val="28"/>
        </w:rPr>
        <w:t xml:space="preserve"> </w:t>
      </w:r>
      <w:r w:rsidRPr="00F17519">
        <w:rPr>
          <w:sz w:val="28"/>
          <w:szCs w:val="28"/>
        </w:rPr>
        <w:t>математического и общего естественнонаучного цикла включает изучение дисциплин «Математика», «Информационные технологии в профессиональной деятельности», «Экологические основы природопользования».</w:t>
      </w:r>
    </w:p>
    <w:p w:rsidR="00E3282B" w:rsidRDefault="00607A12" w:rsidP="006202C1">
      <w:pPr>
        <w:ind w:firstLine="709"/>
        <w:rPr>
          <w:sz w:val="28"/>
          <w:szCs w:val="28"/>
        </w:rPr>
      </w:pPr>
      <w:r w:rsidRPr="00F17519">
        <w:rPr>
          <w:sz w:val="28"/>
          <w:szCs w:val="28"/>
        </w:rPr>
        <w:t xml:space="preserve">Обязательная часть профессионального цикла </w:t>
      </w:r>
      <w:r w:rsidR="006202C1">
        <w:rPr>
          <w:sz w:val="28"/>
          <w:szCs w:val="28"/>
        </w:rPr>
        <w:t>ППССЗ</w:t>
      </w:r>
      <w:r w:rsidRPr="00F17519">
        <w:rPr>
          <w:sz w:val="28"/>
          <w:szCs w:val="28"/>
        </w:rPr>
        <w:t xml:space="preserve"> базовой подготовки предусматривает изучение дисциплин</w:t>
      </w:r>
      <w:proofErr w:type="gramStart"/>
      <w:r w:rsidRPr="00F17519">
        <w:rPr>
          <w:sz w:val="28"/>
          <w:szCs w:val="28"/>
        </w:rPr>
        <w:t>:«</w:t>
      </w:r>
      <w:proofErr w:type="gramEnd"/>
      <w:r w:rsidRPr="00F17519">
        <w:rPr>
          <w:sz w:val="28"/>
          <w:szCs w:val="28"/>
        </w:rPr>
        <w:t>Основы экономической теории», «Экономика организации», «Статистика», «Основы менеджмента и маркетинга», «Правовое обеспечение профессиональной деятельности»,«Документационное обеспечение управления», «Финансы, денежное обращение и кредит»,«Бухгалтерский учет и налогообложение», «Экономический анализ»,«</w:t>
      </w:r>
      <w:r w:rsidR="00E5109B" w:rsidRPr="00F17519">
        <w:rPr>
          <w:sz w:val="28"/>
          <w:szCs w:val="28"/>
        </w:rPr>
        <w:t>Безопасность жизнедеятельности</w:t>
      </w:r>
    </w:p>
    <w:p w:rsidR="006202C1" w:rsidRDefault="006202C1" w:rsidP="006202C1">
      <w:pPr>
        <w:ind w:firstLine="709"/>
        <w:rPr>
          <w:sz w:val="28"/>
          <w:szCs w:val="28"/>
        </w:rPr>
      </w:pPr>
    </w:p>
    <w:p w:rsidR="00607A12" w:rsidRPr="00E3282B" w:rsidRDefault="006202C1" w:rsidP="00E3282B">
      <w:pPr>
        <w:ind w:firstLine="0"/>
        <w:jc w:val="center"/>
        <w:rPr>
          <w:b/>
          <w:sz w:val="28"/>
          <w:szCs w:val="28"/>
        </w:rPr>
      </w:pPr>
      <w:r w:rsidRPr="00E3282B">
        <w:rPr>
          <w:b/>
          <w:sz w:val="28"/>
          <w:szCs w:val="28"/>
        </w:rPr>
        <w:t xml:space="preserve">ФАКТИЧЕСКОЕ РЕСУРСНОЕ ОБЕСПЕЧЕНИЕ </w:t>
      </w:r>
      <w:r>
        <w:rPr>
          <w:b/>
          <w:sz w:val="28"/>
          <w:szCs w:val="28"/>
        </w:rPr>
        <w:t>ППССЗ</w:t>
      </w:r>
      <w:r w:rsidRPr="00E3282B">
        <w:rPr>
          <w:b/>
          <w:sz w:val="28"/>
          <w:szCs w:val="28"/>
        </w:rPr>
        <w:t xml:space="preserve"> ПО НАПРАВЛЕНИЮ ПОДГОТОВКИ </w:t>
      </w:r>
      <w:r>
        <w:rPr>
          <w:b/>
          <w:sz w:val="28"/>
          <w:szCs w:val="28"/>
        </w:rPr>
        <w:t>21.02.05</w:t>
      </w:r>
      <w:r w:rsidRPr="00E3282B">
        <w:rPr>
          <w:b/>
          <w:sz w:val="28"/>
          <w:szCs w:val="28"/>
        </w:rPr>
        <w:t xml:space="preserve"> ЗЕМЕЛЬНО-ИМУЩЕСТВЕННЫЕ ОТНОШЕНИЯ</w:t>
      </w:r>
    </w:p>
    <w:p w:rsidR="00607A12" w:rsidRPr="00F17519" w:rsidRDefault="00607A12" w:rsidP="00E5109B">
      <w:pPr>
        <w:rPr>
          <w:sz w:val="28"/>
          <w:szCs w:val="28"/>
        </w:rPr>
      </w:pPr>
    </w:p>
    <w:p w:rsidR="00607A12" w:rsidRPr="00F17519" w:rsidRDefault="00607A12" w:rsidP="00506B82">
      <w:pPr>
        <w:ind w:firstLine="709"/>
        <w:rPr>
          <w:sz w:val="28"/>
          <w:szCs w:val="28"/>
        </w:rPr>
      </w:pPr>
      <w:r w:rsidRPr="00F17519">
        <w:rPr>
          <w:sz w:val="28"/>
          <w:szCs w:val="28"/>
        </w:rPr>
        <w:t xml:space="preserve">Реализация </w:t>
      </w:r>
      <w:r w:rsidR="006202C1">
        <w:rPr>
          <w:sz w:val="28"/>
          <w:szCs w:val="28"/>
        </w:rPr>
        <w:t>ППССЗ</w:t>
      </w:r>
      <w:r w:rsidRPr="00F17519">
        <w:rPr>
          <w:sz w:val="28"/>
          <w:szCs w:val="28"/>
        </w:rPr>
        <w:t xml:space="preserve"> по направлению подготовки </w:t>
      </w:r>
      <w:r w:rsidR="006202C1">
        <w:rPr>
          <w:sz w:val="28"/>
          <w:szCs w:val="28"/>
        </w:rPr>
        <w:t>21.02.05</w:t>
      </w:r>
      <w:r w:rsidRPr="00F17519">
        <w:rPr>
          <w:sz w:val="28"/>
          <w:szCs w:val="28"/>
        </w:rPr>
        <w:t xml:space="preserve"> Земельно-имущественные отношения обеспечивается педагогическими кадра</w:t>
      </w:r>
      <w:r w:rsidR="006202C1">
        <w:rPr>
          <w:sz w:val="28"/>
          <w:szCs w:val="28"/>
        </w:rPr>
        <w:t>ми, имеющими, как правило, базо</w:t>
      </w:r>
      <w:r w:rsidRPr="00F17519">
        <w:rPr>
          <w:sz w:val="28"/>
          <w:szCs w:val="28"/>
        </w:rPr>
        <w:t>вое образование или образование, соответствующее профилю</w:t>
      </w:r>
      <w:r w:rsidR="006202C1">
        <w:rPr>
          <w:sz w:val="28"/>
          <w:szCs w:val="28"/>
        </w:rPr>
        <w:t xml:space="preserve"> преподаваемой дисциплины и сис</w:t>
      </w:r>
      <w:r w:rsidRPr="00F17519">
        <w:rPr>
          <w:sz w:val="28"/>
          <w:szCs w:val="28"/>
        </w:rPr>
        <w:t>тематически занимающимися методич</w:t>
      </w:r>
      <w:r w:rsidR="006202C1">
        <w:rPr>
          <w:sz w:val="28"/>
          <w:szCs w:val="28"/>
        </w:rPr>
        <w:t>еской деятельно</w:t>
      </w:r>
      <w:r w:rsidRPr="00F17519">
        <w:rPr>
          <w:sz w:val="28"/>
          <w:szCs w:val="28"/>
        </w:rPr>
        <w:t>стью.</w:t>
      </w:r>
    </w:p>
    <w:p w:rsidR="006202C1" w:rsidRDefault="00607A12" w:rsidP="00506B82">
      <w:pPr>
        <w:ind w:firstLine="709"/>
        <w:rPr>
          <w:sz w:val="28"/>
          <w:szCs w:val="28"/>
        </w:rPr>
      </w:pPr>
      <w:r w:rsidRPr="00F17519">
        <w:rPr>
          <w:sz w:val="28"/>
          <w:szCs w:val="28"/>
        </w:rPr>
        <w:t xml:space="preserve">Общая численность </w:t>
      </w:r>
      <w:r w:rsidR="006202C1">
        <w:rPr>
          <w:sz w:val="28"/>
          <w:szCs w:val="28"/>
        </w:rPr>
        <w:t xml:space="preserve">преподавателей, привлекаемых к </w:t>
      </w:r>
      <w:r w:rsidRPr="00F17519">
        <w:rPr>
          <w:sz w:val="28"/>
          <w:szCs w:val="28"/>
        </w:rPr>
        <w:t xml:space="preserve">реализации </w:t>
      </w:r>
      <w:r w:rsidR="006202C1">
        <w:rPr>
          <w:sz w:val="28"/>
          <w:szCs w:val="28"/>
        </w:rPr>
        <w:t>ППССЗ</w:t>
      </w:r>
      <w:r w:rsidRPr="00F17519">
        <w:rPr>
          <w:sz w:val="28"/>
          <w:szCs w:val="28"/>
        </w:rPr>
        <w:t xml:space="preserve"> – 25 </w:t>
      </w:r>
      <w:r w:rsidR="006202C1">
        <w:rPr>
          <w:sz w:val="28"/>
          <w:szCs w:val="28"/>
        </w:rPr>
        <w:t xml:space="preserve">чел., из них имеющие звания – 9 чел. (35 </w:t>
      </w:r>
      <w:r w:rsidRPr="00F17519">
        <w:rPr>
          <w:sz w:val="28"/>
          <w:szCs w:val="28"/>
        </w:rPr>
        <w:t>%</w:t>
      </w:r>
      <w:r w:rsidR="006202C1">
        <w:rPr>
          <w:sz w:val="28"/>
          <w:szCs w:val="28"/>
        </w:rPr>
        <w:t>)</w:t>
      </w:r>
      <w:r w:rsidRPr="00F17519">
        <w:rPr>
          <w:sz w:val="28"/>
          <w:szCs w:val="28"/>
        </w:rPr>
        <w:t>.</w:t>
      </w:r>
    </w:p>
    <w:p w:rsidR="00607A12" w:rsidRPr="00F17519" w:rsidRDefault="006202C1" w:rsidP="00506B82">
      <w:pPr>
        <w:ind w:firstLine="709"/>
        <w:rPr>
          <w:sz w:val="28"/>
          <w:szCs w:val="28"/>
        </w:rPr>
      </w:pPr>
      <w:r>
        <w:rPr>
          <w:sz w:val="28"/>
          <w:szCs w:val="28"/>
        </w:rPr>
        <w:t xml:space="preserve">По </w:t>
      </w:r>
      <w:r w:rsidR="00607A12" w:rsidRPr="00F17519">
        <w:rPr>
          <w:sz w:val="28"/>
          <w:szCs w:val="28"/>
        </w:rPr>
        <w:t>циклу общеобразоват</w:t>
      </w:r>
      <w:r>
        <w:rPr>
          <w:sz w:val="28"/>
          <w:szCs w:val="28"/>
        </w:rPr>
        <w:t xml:space="preserve">ельная подготовка – 12 чел., со званиями 5 чел. (42 %), </w:t>
      </w:r>
      <w:r>
        <w:rPr>
          <w:sz w:val="28"/>
          <w:szCs w:val="28"/>
        </w:rPr>
        <w:lastRenderedPageBreak/>
        <w:t xml:space="preserve">по </w:t>
      </w:r>
      <w:r w:rsidR="00607A12" w:rsidRPr="00F17519">
        <w:rPr>
          <w:sz w:val="28"/>
          <w:szCs w:val="28"/>
        </w:rPr>
        <w:t xml:space="preserve">циклу </w:t>
      </w:r>
      <w:r>
        <w:rPr>
          <w:sz w:val="28"/>
          <w:szCs w:val="28"/>
        </w:rPr>
        <w:t xml:space="preserve">ОГСЭ – 7 чел., со званиями </w:t>
      </w:r>
      <w:r w:rsidR="00607A12" w:rsidRPr="00F17519">
        <w:rPr>
          <w:sz w:val="28"/>
          <w:szCs w:val="28"/>
        </w:rPr>
        <w:t>2 чел</w:t>
      </w:r>
      <w:r>
        <w:rPr>
          <w:sz w:val="28"/>
          <w:szCs w:val="28"/>
        </w:rPr>
        <w:t>. (28 %), по циклу ЕН – 3 чел, из них: со званием</w:t>
      </w:r>
      <w:r w:rsidR="00607A12" w:rsidRPr="00F17519">
        <w:rPr>
          <w:sz w:val="28"/>
          <w:szCs w:val="28"/>
        </w:rPr>
        <w:t xml:space="preserve"> 1 чел.(33%)</w:t>
      </w:r>
    </w:p>
    <w:p w:rsidR="00607A12" w:rsidRPr="00F17519" w:rsidRDefault="00607A12" w:rsidP="00506B82">
      <w:pPr>
        <w:ind w:firstLine="709"/>
        <w:rPr>
          <w:sz w:val="28"/>
          <w:szCs w:val="28"/>
        </w:rPr>
      </w:pPr>
      <w:r w:rsidRPr="00F17519">
        <w:rPr>
          <w:sz w:val="28"/>
          <w:szCs w:val="28"/>
        </w:rPr>
        <w:t xml:space="preserve">По дисциплинам профессионального цикла преподавание осуществляют 15 чел., из них – 4чел со званиями, 90 % преподавателей по специальным дисциплинам имеют базовое высшее профессиональное образование. </w:t>
      </w:r>
    </w:p>
    <w:p w:rsidR="00607A12" w:rsidRPr="00F17519" w:rsidRDefault="00607A12" w:rsidP="00506B82">
      <w:pPr>
        <w:ind w:firstLine="709"/>
        <w:rPr>
          <w:sz w:val="28"/>
          <w:szCs w:val="28"/>
        </w:rPr>
      </w:pPr>
      <w:r w:rsidRPr="00F17519">
        <w:rPr>
          <w:sz w:val="28"/>
          <w:szCs w:val="28"/>
        </w:rPr>
        <w:t xml:space="preserve">К учебным и производственным практикам, итоговой государственной аттестации привлекаются действующие руководители и работники профильных организаций, предприятий. </w:t>
      </w:r>
    </w:p>
    <w:p w:rsidR="00A7520B" w:rsidRDefault="006202C1" w:rsidP="00A7520B">
      <w:pPr>
        <w:ind w:firstLine="709"/>
        <w:rPr>
          <w:sz w:val="28"/>
          <w:szCs w:val="28"/>
        </w:rPr>
      </w:pPr>
      <w:proofErr w:type="gramStart"/>
      <w:r>
        <w:rPr>
          <w:sz w:val="28"/>
          <w:szCs w:val="28"/>
        </w:rPr>
        <w:t>П</w:t>
      </w:r>
      <w:r w:rsidR="00607A12" w:rsidRPr="00F17519">
        <w:rPr>
          <w:sz w:val="28"/>
          <w:szCs w:val="28"/>
        </w:rPr>
        <w:t>рограмма</w:t>
      </w:r>
      <w:r>
        <w:rPr>
          <w:sz w:val="28"/>
          <w:szCs w:val="28"/>
        </w:rPr>
        <w:t xml:space="preserve"> подготовки специалистов среднего звена по специальности 21.02.05 Земельно-имущественные отношения</w:t>
      </w:r>
      <w:r w:rsidR="00607A12" w:rsidRPr="00F17519">
        <w:rPr>
          <w:sz w:val="28"/>
          <w:szCs w:val="28"/>
        </w:rPr>
        <w:t xml:space="preserve"> обеспечивается учебно-методической документацией</w:t>
      </w:r>
      <w:r>
        <w:rPr>
          <w:sz w:val="28"/>
          <w:szCs w:val="28"/>
        </w:rPr>
        <w:t xml:space="preserve"> и материалами по всем учебным дисциплинам</w:t>
      </w:r>
      <w:r w:rsidR="00A7520B">
        <w:rPr>
          <w:sz w:val="28"/>
          <w:szCs w:val="28"/>
        </w:rPr>
        <w:t>/профессиональным</w:t>
      </w:r>
      <w:r>
        <w:rPr>
          <w:sz w:val="28"/>
          <w:szCs w:val="28"/>
        </w:rPr>
        <w:t xml:space="preserve"> </w:t>
      </w:r>
      <w:r w:rsidR="00607A12" w:rsidRPr="00F17519">
        <w:rPr>
          <w:sz w:val="28"/>
          <w:szCs w:val="28"/>
        </w:rPr>
        <w:t xml:space="preserve">модулям) </w:t>
      </w:r>
      <w:r w:rsidR="00A7520B">
        <w:rPr>
          <w:sz w:val="28"/>
          <w:szCs w:val="28"/>
        </w:rPr>
        <w:t>ППССЗ.</w:t>
      </w:r>
      <w:proofErr w:type="gramEnd"/>
      <w:r w:rsidR="00A7520B">
        <w:rPr>
          <w:sz w:val="28"/>
          <w:szCs w:val="28"/>
        </w:rPr>
        <w:t xml:space="preserve"> Паспорт каждой из </w:t>
      </w:r>
      <w:r w:rsidR="00607A12" w:rsidRPr="00F17519">
        <w:rPr>
          <w:sz w:val="28"/>
          <w:szCs w:val="28"/>
        </w:rPr>
        <w:t xml:space="preserve">учебных </w:t>
      </w:r>
      <w:r w:rsidR="00607A12" w:rsidRPr="00F17519">
        <w:rPr>
          <w:bCs/>
          <w:sz w:val="28"/>
          <w:szCs w:val="28"/>
        </w:rPr>
        <w:t xml:space="preserve">дисциплин </w:t>
      </w:r>
      <w:r w:rsidR="00A7520B">
        <w:rPr>
          <w:sz w:val="28"/>
          <w:szCs w:val="28"/>
        </w:rPr>
        <w:t>(курсов, модулей)</w:t>
      </w:r>
      <w:r w:rsidR="00607A12" w:rsidRPr="00F17519">
        <w:rPr>
          <w:sz w:val="28"/>
          <w:szCs w:val="28"/>
        </w:rPr>
        <w:t xml:space="preserve"> по направлению подготовки</w:t>
      </w:r>
      <w:r w:rsidR="00A7520B">
        <w:rPr>
          <w:sz w:val="28"/>
          <w:szCs w:val="28"/>
        </w:rPr>
        <w:t xml:space="preserve"> 21.02.05</w:t>
      </w:r>
      <w:r w:rsidR="00607A12" w:rsidRPr="00F17519">
        <w:rPr>
          <w:sz w:val="28"/>
          <w:szCs w:val="28"/>
        </w:rPr>
        <w:t xml:space="preserve"> Земельно-имущественные отношения представлен в локальной сети колледжа.</w:t>
      </w:r>
    </w:p>
    <w:p w:rsidR="00A7520B" w:rsidRPr="00A7520B" w:rsidRDefault="00D5262F" w:rsidP="00A7520B">
      <w:pPr>
        <w:ind w:firstLine="709"/>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79.35pt;margin-top:27.65pt;width:8.5pt;height:5.1pt;z-index:251662336;mso-wrap-edited:f;mso-wrap-distance-left:7in;mso-wrap-distance-right:7in;mso-position-horizontal-relative:margin" filled="f" stroked="f">
            <v:textbox style="mso-next-textbox:#_x0000_s1027" inset="0,0,0,0">
              <w:txbxContent>
                <w:p w:rsidR="0084047B" w:rsidRPr="00F17519" w:rsidRDefault="0084047B" w:rsidP="00F17519"/>
              </w:txbxContent>
            </v:textbox>
            <w10:wrap type="topAndBottom" anchorx="margin"/>
          </v:shape>
        </w:pict>
      </w:r>
      <w:r w:rsidR="00A7520B">
        <w:rPr>
          <w:sz w:val="28"/>
          <w:szCs w:val="28"/>
        </w:rPr>
        <w:t xml:space="preserve">Учебный план </w:t>
      </w:r>
      <w:r w:rsidR="00607A12" w:rsidRPr="00F17519">
        <w:rPr>
          <w:sz w:val="28"/>
          <w:szCs w:val="28"/>
        </w:rPr>
        <w:t xml:space="preserve">по направлению подготовки </w:t>
      </w:r>
      <w:r w:rsidR="00A7520B">
        <w:rPr>
          <w:sz w:val="28"/>
          <w:szCs w:val="28"/>
        </w:rPr>
        <w:t xml:space="preserve">21.02.05 Земельно-имущественные </w:t>
      </w:r>
      <w:r w:rsidR="00607A12" w:rsidRPr="00F17519">
        <w:rPr>
          <w:sz w:val="28"/>
          <w:szCs w:val="28"/>
        </w:rPr>
        <w:t>отношения разработан с нормированием времени на самостоятельную работу студентов по семестрам (50% часов от обязательной нагрузки) в соответствии с</w:t>
      </w:r>
      <w:r w:rsidR="00A7520B">
        <w:rPr>
          <w:sz w:val="28"/>
          <w:szCs w:val="28"/>
        </w:rPr>
        <w:t xml:space="preserve"> рекомендациями и формой ИМЦ г. </w:t>
      </w:r>
      <w:r w:rsidR="00607A12" w:rsidRPr="00F17519">
        <w:rPr>
          <w:sz w:val="28"/>
          <w:szCs w:val="28"/>
        </w:rPr>
        <w:t xml:space="preserve">Шахты. В рабочих программах дисциплин приводится обоснование и планирование времени самостоятельной работы на выполнение различных видов работ. Внеаудиторная работа </w:t>
      </w:r>
      <w:proofErr w:type="gramStart"/>
      <w:r w:rsidR="00607A12" w:rsidRPr="00F17519">
        <w:rPr>
          <w:sz w:val="28"/>
          <w:szCs w:val="28"/>
        </w:rPr>
        <w:t>обучающихся</w:t>
      </w:r>
      <w:proofErr w:type="gramEnd"/>
      <w:r w:rsidR="00607A12" w:rsidRPr="00F17519">
        <w:rPr>
          <w:sz w:val="28"/>
          <w:szCs w:val="28"/>
        </w:rPr>
        <w:t xml:space="preserve"> сопровождается методическим обеспечением в соответствии со временем, затрачиваемым на ее выполнение. </w:t>
      </w:r>
    </w:p>
    <w:p w:rsidR="00607A12" w:rsidRPr="00F17519" w:rsidRDefault="00607A12" w:rsidP="00506B82">
      <w:pPr>
        <w:ind w:firstLine="709"/>
        <w:rPr>
          <w:sz w:val="28"/>
          <w:szCs w:val="28"/>
        </w:rPr>
      </w:pPr>
      <w:r w:rsidRPr="00F17519">
        <w:rPr>
          <w:sz w:val="28"/>
          <w:szCs w:val="28"/>
        </w:rPr>
        <w:t xml:space="preserve">Реализация </w:t>
      </w:r>
      <w:r w:rsidR="00A7520B">
        <w:rPr>
          <w:sz w:val="28"/>
          <w:szCs w:val="28"/>
        </w:rPr>
        <w:t>ППССЗ</w:t>
      </w:r>
      <w:r w:rsidRPr="00F17519">
        <w:rPr>
          <w:sz w:val="28"/>
          <w:szCs w:val="28"/>
        </w:rPr>
        <w:t xml:space="preserve"> обеспечивается доступом каждого обучающегося к базам да</w:t>
      </w:r>
      <w:r w:rsidR="00A7520B">
        <w:rPr>
          <w:sz w:val="28"/>
          <w:szCs w:val="28"/>
        </w:rPr>
        <w:t>нных и библиотечным фондам, фор</w:t>
      </w:r>
      <w:r w:rsidRPr="00F17519">
        <w:rPr>
          <w:sz w:val="28"/>
          <w:szCs w:val="28"/>
        </w:rPr>
        <w:t xml:space="preserve">мируемым по полному </w:t>
      </w:r>
      <w:r w:rsidRPr="00F17519">
        <w:rPr>
          <w:bCs/>
          <w:sz w:val="28"/>
          <w:szCs w:val="28"/>
        </w:rPr>
        <w:t xml:space="preserve">перечню </w:t>
      </w:r>
      <w:r w:rsidRPr="00F17519">
        <w:rPr>
          <w:sz w:val="28"/>
          <w:szCs w:val="28"/>
        </w:rPr>
        <w:t>дисциплин (модул</w:t>
      </w:r>
      <w:r w:rsidR="00A7520B">
        <w:rPr>
          <w:sz w:val="28"/>
          <w:szCs w:val="28"/>
        </w:rPr>
        <w:t xml:space="preserve">ей) ОПОП. </w:t>
      </w:r>
      <w:proofErr w:type="gramStart"/>
      <w:r w:rsidR="00A7520B">
        <w:rPr>
          <w:sz w:val="28"/>
          <w:szCs w:val="28"/>
        </w:rPr>
        <w:t>В колледже действует 3</w:t>
      </w:r>
      <w:r w:rsidRPr="00F17519">
        <w:rPr>
          <w:sz w:val="28"/>
          <w:szCs w:val="28"/>
        </w:rPr>
        <w:t xml:space="preserve"> компьютерных класса, в которых проводятся занятия по различным дисциплинам направления подготовки </w:t>
      </w:r>
      <w:r w:rsidR="00A7520B">
        <w:rPr>
          <w:sz w:val="28"/>
          <w:szCs w:val="28"/>
        </w:rPr>
        <w:t>21.02.05</w:t>
      </w:r>
      <w:r w:rsidRPr="00F17519">
        <w:rPr>
          <w:sz w:val="28"/>
          <w:szCs w:val="28"/>
        </w:rPr>
        <w:t xml:space="preserve"> Земельно-и</w:t>
      </w:r>
      <w:r w:rsidR="00A7520B">
        <w:rPr>
          <w:sz w:val="28"/>
          <w:szCs w:val="28"/>
        </w:rPr>
        <w:t xml:space="preserve">мущественные отношения, из них </w:t>
      </w:r>
      <w:r w:rsidRPr="00F17519">
        <w:rPr>
          <w:sz w:val="28"/>
          <w:szCs w:val="28"/>
        </w:rPr>
        <w:t>в</w:t>
      </w:r>
      <w:r w:rsidR="00A7520B">
        <w:rPr>
          <w:sz w:val="28"/>
          <w:szCs w:val="28"/>
        </w:rPr>
        <w:t xml:space="preserve"> 2 классах</w:t>
      </w:r>
      <w:r w:rsidRPr="00F17519">
        <w:rPr>
          <w:sz w:val="28"/>
          <w:szCs w:val="28"/>
        </w:rPr>
        <w:t xml:space="preserve"> обучающиеся обеспечены </w:t>
      </w:r>
      <w:r w:rsidRPr="00F17519">
        <w:rPr>
          <w:bCs/>
          <w:sz w:val="28"/>
          <w:szCs w:val="28"/>
        </w:rPr>
        <w:t xml:space="preserve">доступом к сети </w:t>
      </w:r>
      <w:r w:rsidRPr="00F17519">
        <w:rPr>
          <w:sz w:val="28"/>
          <w:szCs w:val="28"/>
        </w:rPr>
        <w:t xml:space="preserve">Интернет для </w:t>
      </w:r>
      <w:r w:rsidRPr="00F17519">
        <w:rPr>
          <w:bCs/>
          <w:sz w:val="28"/>
          <w:szCs w:val="28"/>
        </w:rPr>
        <w:t xml:space="preserve">самостоятельной </w:t>
      </w:r>
      <w:r w:rsidRPr="00F17519">
        <w:rPr>
          <w:sz w:val="28"/>
          <w:szCs w:val="28"/>
        </w:rPr>
        <w:t xml:space="preserve">подготовки. </w:t>
      </w:r>
      <w:proofErr w:type="gramEnd"/>
    </w:p>
    <w:p w:rsidR="00607A12" w:rsidRPr="00F17519" w:rsidRDefault="00607A12" w:rsidP="00506B82">
      <w:pPr>
        <w:ind w:firstLine="709"/>
        <w:rPr>
          <w:sz w:val="28"/>
          <w:szCs w:val="28"/>
        </w:rPr>
      </w:pPr>
      <w:r w:rsidRPr="00F17519">
        <w:rPr>
          <w:sz w:val="28"/>
          <w:szCs w:val="28"/>
        </w:rPr>
        <w:t xml:space="preserve">Каждый обучающийся по </w:t>
      </w:r>
      <w:r w:rsidR="00A7520B">
        <w:rPr>
          <w:sz w:val="28"/>
          <w:szCs w:val="28"/>
        </w:rPr>
        <w:t xml:space="preserve">ППССЗ </w:t>
      </w:r>
      <w:r w:rsidRPr="00F17519">
        <w:rPr>
          <w:sz w:val="28"/>
          <w:szCs w:val="28"/>
        </w:rPr>
        <w:t xml:space="preserve">подготовки </w:t>
      </w:r>
      <w:r w:rsidR="00A7520B">
        <w:rPr>
          <w:sz w:val="28"/>
          <w:szCs w:val="28"/>
        </w:rPr>
        <w:t>21.02.05</w:t>
      </w:r>
      <w:r w:rsidRPr="00F17519">
        <w:rPr>
          <w:sz w:val="28"/>
          <w:szCs w:val="28"/>
        </w:rPr>
        <w:t xml:space="preserve"> Земельно-имущественные отношения</w:t>
      </w:r>
      <w:r w:rsidR="00A7520B">
        <w:rPr>
          <w:sz w:val="28"/>
          <w:szCs w:val="28"/>
        </w:rPr>
        <w:t xml:space="preserve"> </w:t>
      </w:r>
      <w:r w:rsidRPr="00F17519">
        <w:rPr>
          <w:sz w:val="28"/>
          <w:szCs w:val="28"/>
        </w:rPr>
        <w:t>обеспечен не менее чем одним учебным</w:t>
      </w:r>
      <w:r w:rsidR="00A7520B">
        <w:rPr>
          <w:sz w:val="28"/>
          <w:szCs w:val="28"/>
        </w:rPr>
        <w:t xml:space="preserve"> и одним учебно-методическим пе</w:t>
      </w:r>
      <w:r w:rsidRPr="00F17519">
        <w:rPr>
          <w:sz w:val="28"/>
          <w:szCs w:val="28"/>
        </w:rPr>
        <w:t>чатным и электронным изданием по каждой дисциплине профессионального цикла, входящей в образовательную програм</w:t>
      </w:r>
      <w:r w:rsidR="00A7520B">
        <w:rPr>
          <w:sz w:val="28"/>
          <w:szCs w:val="28"/>
        </w:rPr>
        <w:t>му (включая электронные базы пе</w:t>
      </w:r>
      <w:r w:rsidRPr="00F17519">
        <w:rPr>
          <w:sz w:val="28"/>
          <w:szCs w:val="28"/>
        </w:rPr>
        <w:t>риодических изданий).</w:t>
      </w:r>
    </w:p>
    <w:p w:rsidR="00607A12" w:rsidRPr="00F17519" w:rsidRDefault="00607A12" w:rsidP="00506B82">
      <w:pPr>
        <w:ind w:firstLine="709"/>
        <w:rPr>
          <w:sz w:val="28"/>
          <w:szCs w:val="28"/>
        </w:rPr>
      </w:pPr>
      <w:proofErr w:type="gramStart"/>
      <w:r w:rsidRPr="00F17519">
        <w:rPr>
          <w:sz w:val="28"/>
          <w:szCs w:val="28"/>
        </w:rPr>
        <w:t>Библиотечный фонд</w:t>
      </w:r>
      <w:r w:rsidR="00A7520B">
        <w:rPr>
          <w:sz w:val="28"/>
          <w:szCs w:val="28"/>
        </w:rPr>
        <w:t xml:space="preserve"> укомплектован печатными и элек</w:t>
      </w:r>
      <w:r w:rsidRPr="00F17519">
        <w:rPr>
          <w:sz w:val="28"/>
          <w:szCs w:val="28"/>
        </w:rPr>
        <w:t xml:space="preserve">тронными изданиями основной </w:t>
      </w:r>
      <w:r w:rsidRPr="00F17519">
        <w:rPr>
          <w:bCs/>
          <w:sz w:val="28"/>
          <w:szCs w:val="28"/>
        </w:rPr>
        <w:t xml:space="preserve">учебной </w:t>
      </w:r>
      <w:r w:rsidRPr="00F17519">
        <w:rPr>
          <w:sz w:val="28"/>
          <w:szCs w:val="28"/>
        </w:rPr>
        <w:t>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w:t>
      </w:r>
      <w:r w:rsidR="00A7520B">
        <w:rPr>
          <w:sz w:val="28"/>
          <w:szCs w:val="28"/>
        </w:rPr>
        <w:t xml:space="preserve">емпляров изданий на каждые 100 </w:t>
      </w:r>
      <w:r w:rsidRPr="00F17519">
        <w:rPr>
          <w:sz w:val="28"/>
          <w:szCs w:val="28"/>
        </w:rPr>
        <w:t>обучающихся.</w:t>
      </w:r>
      <w:proofErr w:type="gramEnd"/>
      <w:r w:rsidRPr="00F17519">
        <w:rPr>
          <w:sz w:val="28"/>
          <w:szCs w:val="28"/>
        </w:rPr>
        <w:t xml:space="preserve"> Общий фонд изданий по дисциплинам направления подготовки</w:t>
      </w:r>
      <w:r w:rsidR="00A7520B">
        <w:rPr>
          <w:sz w:val="28"/>
          <w:szCs w:val="28"/>
        </w:rPr>
        <w:t xml:space="preserve"> 21.02.05</w:t>
      </w:r>
      <w:r w:rsidRPr="00F17519">
        <w:rPr>
          <w:sz w:val="28"/>
          <w:szCs w:val="28"/>
        </w:rPr>
        <w:t xml:space="preserve"> Земельно-имущественные отношения насчитывает около 400 наименований, по каждой дисциплине базовой части имеются базовые учебники. Фонд дополнительной литературы помимо учебной включает офи</w:t>
      </w:r>
      <w:r w:rsidRPr="00F17519">
        <w:rPr>
          <w:sz w:val="28"/>
          <w:szCs w:val="28"/>
        </w:rPr>
        <w:softHyphen/>
        <w:t xml:space="preserve">циальные справочно-библиографические и периодические издания в расчете </w:t>
      </w:r>
      <w:r w:rsidR="00A7520B">
        <w:rPr>
          <w:sz w:val="28"/>
          <w:szCs w:val="28"/>
        </w:rPr>
        <w:br/>
      </w:r>
      <w:r w:rsidRPr="00F17519">
        <w:rPr>
          <w:sz w:val="28"/>
          <w:szCs w:val="28"/>
        </w:rPr>
        <w:t xml:space="preserve">1-2 экземпляра на каждые 100 </w:t>
      </w:r>
      <w:proofErr w:type="gramStart"/>
      <w:r w:rsidRPr="00F17519">
        <w:rPr>
          <w:sz w:val="28"/>
          <w:szCs w:val="28"/>
        </w:rPr>
        <w:t>обучающихся</w:t>
      </w:r>
      <w:proofErr w:type="gramEnd"/>
      <w:r w:rsidRPr="00F17519">
        <w:rPr>
          <w:sz w:val="28"/>
          <w:szCs w:val="28"/>
        </w:rPr>
        <w:t>.</w:t>
      </w:r>
    </w:p>
    <w:p w:rsidR="00607A12" w:rsidRPr="00F17519" w:rsidRDefault="00A7520B" w:rsidP="00506B82">
      <w:pPr>
        <w:ind w:firstLine="709"/>
        <w:rPr>
          <w:sz w:val="28"/>
          <w:szCs w:val="28"/>
        </w:rPr>
      </w:pPr>
      <w:r>
        <w:rPr>
          <w:sz w:val="28"/>
          <w:szCs w:val="28"/>
        </w:rPr>
        <w:t>ППССЗ</w:t>
      </w:r>
      <w:r w:rsidR="00607A12" w:rsidRPr="00F17519">
        <w:rPr>
          <w:sz w:val="28"/>
          <w:szCs w:val="28"/>
        </w:rPr>
        <w:t xml:space="preserve"> по направлению подготовки </w:t>
      </w:r>
      <w:r>
        <w:rPr>
          <w:sz w:val="28"/>
          <w:szCs w:val="28"/>
        </w:rPr>
        <w:t>21.02.05</w:t>
      </w:r>
      <w:r w:rsidR="00607A12" w:rsidRPr="00F17519">
        <w:rPr>
          <w:sz w:val="28"/>
          <w:szCs w:val="28"/>
        </w:rPr>
        <w:t xml:space="preserve"> Земельно-имущественные отношения </w:t>
      </w:r>
      <w:proofErr w:type="gramStart"/>
      <w:r w:rsidR="00607A12" w:rsidRPr="00F17519">
        <w:rPr>
          <w:sz w:val="28"/>
          <w:szCs w:val="28"/>
        </w:rPr>
        <w:t>обеспечена</w:t>
      </w:r>
      <w:proofErr w:type="gramEnd"/>
      <w:r w:rsidR="00607A12" w:rsidRPr="00F17519">
        <w:rPr>
          <w:sz w:val="28"/>
          <w:szCs w:val="28"/>
        </w:rPr>
        <w:t xml:space="preserve"> интерактивными ме</w:t>
      </w:r>
      <w:r>
        <w:rPr>
          <w:sz w:val="28"/>
          <w:szCs w:val="28"/>
        </w:rPr>
        <w:t xml:space="preserve">тодами обучения: деловые игры, </w:t>
      </w:r>
      <w:r w:rsidR="00607A12" w:rsidRPr="00F17519">
        <w:rPr>
          <w:sz w:val="28"/>
          <w:szCs w:val="28"/>
        </w:rPr>
        <w:t>ситуационны</w:t>
      </w:r>
      <w:r>
        <w:rPr>
          <w:sz w:val="28"/>
          <w:szCs w:val="28"/>
        </w:rPr>
        <w:t>е задачи, мастер-классы, лекции-</w:t>
      </w:r>
      <w:r w:rsidR="00607A12" w:rsidRPr="00F17519">
        <w:rPr>
          <w:sz w:val="28"/>
          <w:szCs w:val="28"/>
        </w:rPr>
        <w:t xml:space="preserve">дискуссии, проблемные лекции, </w:t>
      </w:r>
      <w:r w:rsidR="00607A12" w:rsidRPr="00F17519">
        <w:rPr>
          <w:sz w:val="28"/>
          <w:szCs w:val="28"/>
        </w:rPr>
        <w:lastRenderedPageBreak/>
        <w:t>ролевые игры и др. В рабочих программах дисциплин даны характеристики новых форм обучения.</w:t>
      </w:r>
    </w:p>
    <w:p w:rsidR="00607A12" w:rsidRPr="00F17519" w:rsidRDefault="00607A12" w:rsidP="00506B82">
      <w:pPr>
        <w:ind w:firstLine="709"/>
        <w:rPr>
          <w:sz w:val="28"/>
          <w:szCs w:val="28"/>
        </w:rPr>
      </w:pPr>
      <w:proofErr w:type="gramStart"/>
      <w:r w:rsidRPr="00F17519">
        <w:rPr>
          <w:sz w:val="28"/>
          <w:szCs w:val="28"/>
        </w:rPr>
        <w:t>Г</w:t>
      </w:r>
      <w:r w:rsidR="00A7520B">
        <w:rPr>
          <w:sz w:val="28"/>
          <w:szCs w:val="28"/>
        </w:rPr>
        <w:t>БП</w:t>
      </w:r>
      <w:r w:rsidRPr="00F17519">
        <w:rPr>
          <w:sz w:val="28"/>
          <w:szCs w:val="28"/>
        </w:rPr>
        <w:t xml:space="preserve">ОУ </w:t>
      </w:r>
      <w:r w:rsidR="00A7520B">
        <w:rPr>
          <w:sz w:val="28"/>
          <w:szCs w:val="28"/>
        </w:rPr>
        <w:t>Р</w:t>
      </w:r>
      <w:r w:rsidRPr="00F17519">
        <w:rPr>
          <w:sz w:val="28"/>
          <w:szCs w:val="28"/>
        </w:rPr>
        <w:t xml:space="preserve">О  «Новочеркасский колледж промышленных технологий и управления», реализующий </w:t>
      </w:r>
      <w:r w:rsidR="00A7520B">
        <w:rPr>
          <w:sz w:val="28"/>
          <w:szCs w:val="28"/>
        </w:rPr>
        <w:t>программу подготовки специалистов среднего звена</w:t>
      </w:r>
      <w:r w:rsidRPr="00F17519">
        <w:rPr>
          <w:sz w:val="28"/>
          <w:szCs w:val="28"/>
        </w:rPr>
        <w:t>, располагает материально-технической базой, обеспечивающей проведение всех видов дисциплинарной и межди</w:t>
      </w:r>
      <w:r w:rsidR="00A7520B">
        <w:rPr>
          <w:sz w:val="28"/>
          <w:szCs w:val="28"/>
        </w:rPr>
        <w:t>сципли</w:t>
      </w:r>
      <w:r w:rsidRPr="00F17519">
        <w:rPr>
          <w:sz w:val="28"/>
          <w:szCs w:val="28"/>
        </w:rPr>
        <w:t>нарной подготовки, лабораторной, прак</w:t>
      </w:r>
      <w:r w:rsidR="00A7520B">
        <w:rPr>
          <w:sz w:val="28"/>
          <w:szCs w:val="28"/>
        </w:rPr>
        <w:t>тической и исследовательской ра</w:t>
      </w:r>
      <w:r w:rsidRPr="00F17519">
        <w:rPr>
          <w:sz w:val="28"/>
          <w:szCs w:val="28"/>
        </w:rPr>
        <w:t>боты обучающихся, предусмотренных учебным планом и соответствующей действующим санитарным и противопожарным правилам и нормам.</w:t>
      </w:r>
      <w:proofErr w:type="gramEnd"/>
    </w:p>
    <w:p w:rsidR="00607A12" w:rsidRPr="00F17519" w:rsidRDefault="00607A12" w:rsidP="00506B82">
      <w:pPr>
        <w:ind w:firstLine="709"/>
        <w:rPr>
          <w:sz w:val="28"/>
          <w:szCs w:val="28"/>
        </w:rPr>
      </w:pPr>
      <w:r w:rsidRPr="00F17519">
        <w:rPr>
          <w:sz w:val="28"/>
          <w:szCs w:val="28"/>
        </w:rPr>
        <w:t>Практическая подготовка ведется в</w:t>
      </w:r>
      <w:r w:rsidR="00A7520B">
        <w:rPr>
          <w:sz w:val="28"/>
          <w:szCs w:val="28"/>
        </w:rPr>
        <w:t xml:space="preserve"> </w:t>
      </w:r>
      <w:r w:rsidRPr="00F17519">
        <w:rPr>
          <w:sz w:val="28"/>
          <w:szCs w:val="28"/>
        </w:rPr>
        <w:t>земельных комитетах, бюро технической инвентаризации, агентст</w:t>
      </w:r>
      <w:r w:rsidR="00A7520B">
        <w:rPr>
          <w:sz w:val="28"/>
          <w:szCs w:val="28"/>
        </w:rPr>
        <w:t xml:space="preserve">вах недвижимости, в профильных </w:t>
      </w:r>
      <w:r w:rsidRPr="00F17519">
        <w:rPr>
          <w:sz w:val="28"/>
          <w:szCs w:val="28"/>
        </w:rPr>
        <w:t xml:space="preserve">организациях города и области. </w:t>
      </w:r>
    </w:p>
    <w:p w:rsidR="00607A12" w:rsidRPr="00F17519" w:rsidRDefault="00607A12" w:rsidP="00506B82">
      <w:pPr>
        <w:ind w:firstLine="709"/>
        <w:rPr>
          <w:sz w:val="28"/>
          <w:szCs w:val="28"/>
        </w:rPr>
      </w:pPr>
      <w:r w:rsidRPr="00F17519">
        <w:rPr>
          <w:sz w:val="28"/>
          <w:szCs w:val="28"/>
        </w:rPr>
        <w:t xml:space="preserve">Для реализации </w:t>
      </w:r>
      <w:r w:rsidR="00A7520B">
        <w:rPr>
          <w:sz w:val="28"/>
          <w:szCs w:val="28"/>
        </w:rPr>
        <w:t>ППССЗ</w:t>
      </w:r>
      <w:r w:rsidRPr="00F17519">
        <w:rPr>
          <w:sz w:val="28"/>
          <w:szCs w:val="28"/>
        </w:rPr>
        <w:t xml:space="preserve"> по ди</w:t>
      </w:r>
      <w:r w:rsidR="00A7520B">
        <w:rPr>
          <w:sz w:val="28"/>
          <w:szCs w:val="28"/>
        </w:rPr>
        <w:t>сциплинам блока ОГСЭ и ЕН  пере</w:t>
      </w:r>
      <w:r w:rsidRPr="00F17519">
        <w:rPr>
          <w:sz w:val="28"/>
          <w:szCs w:val="28"/>
        </w:rPr>
        <w:t>чень материально-технического обеспечения включает в себя: кабинеты</w:t>
      </w:r>
      <w:r w:rsidR="00506B82">
        <w:rPr>
          <w:sz w:val="28"/>
          <w:szCs w:val="28"/>
        </w:rPr>
        <w:t xml:space="preserve"> </w:t>
      </w:r>
      <w:r w:rsidRPr="00F17519">
        <w:rPr>
          <w:spacing w:val="1"/>
          <w:sz w:val="28"/>
          <w:szCs w:val="28"/>
        </w:rPr>
        <w:t>гуманитарных и социально-экономических</w:t>
      </w:r>
      <w:r w:rsidR="00506B82">
        <w:rPr>
          <w:spacing w:val="1"/>
          <w:sz w:val="28"/>
          <w:szCs w:val="28"/>
        </w:rPr>
        <w:t xml:space="preserve"> </w:t>
      </w:r>
      <w:r w:rsidRPr="00F17519">
        <w:rPr>
          <w:spacing w:val="1"/>
          <w:sz w:val="28"/>
          <w:szCs w:val="28"/>
        </w:rPr>
        <w:t>д</w:t>
      </w:r>
      <w:r w:rsidR="00506B82">
        <w:rPr>
          <w:spacing w:val="1"/>
          <w:sz w:val="28"/>
          <w:szCs w:val="28"/>
        </w:rPr>
        <w:t>и</w:t>
      </w:r>
      <w:r w:rsidRPr="00F17519">
        <w:rPr>
          <w:spacing w:val="1"/>
          <w:sz w:val="28"/>
          <w:szCs w:val="28"/>
        </w:rPr>
        <w:t>сциплин,</w:t>
      </w:r>
      <w:r w:rsidR="00A7520B">
        <w:rPr>
          <w:spacing w:val="1"/>
          <w:sz w:val="28"/>
          <w:szCs w:val="28"/>
        </w:rPr>
        <w:t xml:space="preserve"> </w:t>
      </w:r>
      <w:r w:rsidRPr="00F17519">
        <w:rPr>
          <w:sz w:val="28"/>
          <w:szCs w:val="28"/>
        </w:rPr>
        <w:t>иностранных языков, математических дисциплин и други</w:t>
      </w:r>
      <w:r w:rsidR="00A7520B">
        <w:rPr>
          <w:sz w:val="28"/>
          <w:szCs w:val="28"/>
        </w:rPr>
        <w:t>е</w:t>
      </w:r>
      <w:r w:rsidRPr="00F17519">
        <w:rPr>
          <w:sz w:val="28"/>
          <w:szCs w:val="28"/>
        </w:rPr>
        <w:t>.</w:t>
      </w:r>
    </w:p>
    <w:p w:rsidR="00607A12" w:rsidRPr="00F17519" w:rsidRDefault="00607A12" w:rsidP="00506B82">
      <w:pPr>
        <w:ind w:firstLine="709"/>
        <w:rPr>
          <w:sz w:val="28"/>
          <w:szCs w:val="28"/>
        </w:rPr>
      </w:pPr>
      <w:r w:rsidRPr="00F17519">
        <w:rPr>
          <w:sz w:val="28"/>
          <w:szCs w:val="28"/>
        </w:rPr>
        <w:t xml:space="preserve">При использовании электронных изданий колледж  обеспечивает каждого обучающегося </w:t>
      </w:r>
      <w:proofErr w:type="gramStart"/>
      <w:r w:rsidRPr="00F17519">
        <w:rPr>
          <w:sz w:val="28"/>
          <w:szCs w:val="28"/>
        </w:rPr>
        <w:t>во время самостоятельной под</w:t>
      </w:r>
      <w:r w:rsidR="00A7520B">
        <w:rPr>
          <w:sz w:val="28"/>
          <w:szCs w:val="28"/>
        </w:rPr>
        <w:t>готовки рабочим местом в компью</w:t>
      </w:r>
      <w:r w:rsidRPr="00F17519">
        <w:rPr>
          <w:sz w:val="28"/>
          <w:szCs w:val="28"/>
        </w:rPr>
        <w:t>терном классе с выходом в Интернет в соотв</w:t>
      </w:r>
      <w:r w:rsidR="00A7520B">
        <w:rPr>
          <w:sz w:val="28"/>
          <w:szCs w:val="28"/>
        </w:rPr>
        <w:t>етствии</w:t>
      </w:r>
      <w:proofErr w:type="gramEnd"/>
      <w:r w:rsidR="00A7520B">
        <w:rPr>
          <w:sz w:val="28"/>
          <w:szCs w:val="28"/>
        </w:rPr>
        <w:t xml:space="preserve"> с объемом изучаемых дис</w:t>
      </w:r>
      <w:r w:rsidRPr="00F17519">
        <w:rPr>
          <w:sz w:val="28"/>
          <w:szCs w:val="28"/>
        </w:rPr>
        <w:t>циплин.</w:t>
      </w:r>
    </w:p>
    <w:p w:rsidR="00607A12" w:rsidRPr="00F17519" w:rsidRDefault="00607A12" w:rsidP="00506B82">
      <w:pPr>
        <w:ind w:firstLine="709"/>
        <w:rPr>
          <w:b/>
          <w:caps/>
          <w:sz w:val="28"/>
          <w:szCs w:val="28"/>
        </w:rPr>
      </w:pPr>
      <w:r w:rsidRPr="00F17519">
        <w:rPr>
          <w:sz w:val="28"/>
          <w:szCs w:val="28"/>
        </w:rPr>
        <w:t xml:space="preserve">Для преподавания дисциплин по направлению подготовки </w:t>
      </w:r>
      <w:r w:rsidR="00A7520B">
        <w:rPr>
          <w:sz w:val="28"/>
          <w:szCs w:val="28"/>
        </w:rPr>
        <w:t>21.02.05</w:t>
      </w:r>
      <w:r w:rsidRPr="00F17519">
        <w:rPr>
          <w:sz w:val="28"/>
          <w:szCs w:val="28"/>
        </w:rPr>
        <w:t xml:space="preserve"> Земельно-имущественные отношения колледж обеспечен необходим</w:t>
      </w:r>
      <w:r w:rsidR="00A7520B">
        <w:rPr>
          <w:sz w:val="28"/>
          <w:szCs w:val="28"/>
        </w:rPr>
        <w:t>ым комплектом лицензионного программного обеспечения: средства</w:t>
      </w:r>
      <w:r w:rsidRPr="00F17519">
        <w:rPr>
          <w:sz w:val="28"/>
          <w:szCs w:val="28"/>
        </w:rPr>
        <w:t xml:space="preserve"> </w:t>
      </w:r>
      <w:proofErr w:type="spellStart"/>
      <w:r w:rsidRPr="00F17519">
        <w:rPr>
          <w:sz w:val="28"/>
          <w:szCs w:val="28"/>
          <w:lang w:val="en-US"/>
        </w:rPr>
        <w:t>Microsoft</w:t>
      </w:r>
      <w:r w:rsidR="00A7520B" w:rsidRPr="00F17519">
        <w:rPr>
          <w:sz w:val="28"/>
          <w:szCs w:val="28"/>
          <w:lang w:val="en-US"/>
        </w:rPr>
        <w:t>O</w:t>
      </w:r>
      <w:r w:rsidRPr="00F17519">
        <w:rPr>
          <w:sz w:val="28"/>
          <w:szCs w:val="28"/>
          <w:lang w:val="en-US"/>
        </w:rPr>
        <w:t>ffice</w:t>
      </w:r>
      <w:proofErr w:type="spellEnd"/>
      <w:r w:rsidRPr="00F17519">
        <w:rPr>
          <w:sz w:val="28"/>
          <w:szCs w:val="28"/>
        </w:rPr>
        <w:t xml:space="preserve">. </w:t>
      </w:r>
    </w:p>
    <w:p w:rsidR="00607A12" w:rsidRPr="00E3282B" w:rsidRDefault="00607A12" w:rsidP="00506B82">
      <w:pPr>
        <w:ind w:firstLine="709"/>
        <w:rPr>
          <w:b/>
          <w:sz w:val="28"/>
          <w:szCs w:val="28"/>
        </w:rPr>
      </w:pPr>
      <w:r w:rsidRPr="00E3282B">
        <w:rPr>
          <w:b/>
          <w:sz w:val="28"/>
          <w:szCs w:val="28"/>
        </w:rPr>
        <w:t xml:space="preserve">Перечень </w:t>
      </w:r>
      <w:r w:rsidRPr="00E3282B">
        <w:rPr>
          <w:b/>
          <w:bCs/>
          <w:sz w:val="28"/>
          <w:szCs w:val="28"/>
        </w:rPr>
        <w:t xml:space="preserve">кабинетов, лабораторий, </w:t>
      </w:r>
      <w:r w:rsidRPr="00E3282B">
        <w:rPr>
          <w:b/>
          <w:sz w:val="28"/>
          <w:szCs w:val="28"/>
        </w:rPr>
        <w:t>мастерских и других помещений:</w:t>
      </w:r>
    </w:p>
    <w:p w:rsidR="00607A12" w:rsidRPr="00F17519" w:rsidRDefault="00607A12" w:rsidP="00E3282B">
      <w:pPr>
        <w:ind w:firstLine="0"/>
        <w:rPr>
          <w:sz w:val="28"/>
          <w:szCs w:val="28"/>
        </w:rPr>
      </w:pPr>
      <w:r w:rsidRPr="00F17519">
        <w:rPr>
          <w:sz w:val="28"/>
          <w:szCs w:val="28"/>
        </w:rPr>
        <w:t>Кабинеты:</w:t>
      </w:r>
    </w:p>
    <w:p w:rsidR="00607A12" w:rsidRPr="00F17519" w:rsidRDefault="00607A12" w:rsidP="00506B82">
      <w:pPr>
        <w:ind w:firstLine="709"/>
        <w:rPr>
          <w:sz w:val="28"/>
          <w:szCs w:val="28"/>
        </w:rPr>
      </w:pPr>
      <w:r w:rsidRPr="00F17519">
        <w:rPr>
          <w:sz w:val="28"/>
          <w:szCs w:val="28"/>
        </w:rPr>
        <w:t>гуманитарных и социально-экономических дисциплин;</w:t>
      </w:r>
    </w:p>
    <w:p w:rsidR="00607A12" w:rsidRPr="00F17519" w:rsidRDefault="00607A12" w:rsidP="00506B82">
      <w:pPr>
        <w:ind w:firstLine="709"/>
        <w:rPr>
          <w:sz w:val="28"/>
          <w:szCs w:val="28"/>
        </w:rPr>
      </w:pPr>
      <w:r w:rsidRPr="00F17519">
        <w:rPr>
          <w:sz w:val="28"/>
          <w:szCs w:val="28"/>
        </w:rPr>
        <w:t>математических дисциплин;</w:t>
      </w:r>
    </w:p>
    <w:p w:rsidR="00607A12" w:rsidRPr="00F17519" w:rsidRDefault="00607A12" w:rsidP="00506B82">
      <w:pPr>
        <w:ind w:firstLine="709"/>
        <w:rPr>
          <w:sz w:val="28"/>
          <w:szCs w:val="28"/>
        </w:rPr>
      </w:pPr>
      <w:r w:rsidRPr="00F17519">
        <w:rPr>
          <w:sz w:val="28"/>
          <w:szCs w:val="28"/>
        </w:rPr>
        <w:t>иностранного языка;</w:t>
      </w:r>
    </w:p>
    <w:p w:rsidR="00607A12" w:rsidRPr="00F17519" w:rsidRDefault="00607A12" w:rsidP="00506B82">
      <w:pPr>
        <w:ind w:firstLine="709"/>
        <w:rPr>
          <w:sz w:val="28"/>
          <w:szCs w:val="28"/>
        </w:rPr>
      </w:pPr>
      <w:r w:rsidRPr="00F17519">
        <w:rPr>
          <w:sz w:val="28"/>
          <w:szCs w:val="28"/>
        </w:rPr>
        <w:t>экономики, менеджмента и маркетинга;</w:t>
      </w:r>
    </w:p>
    <w:p w:rsidR="00607A12" w:rsidRPr="00F17519" w:rsidRDefault="00607A12" w:rsidP="00506B82">
      <w:pPr>
        <w:ind w:firstLine="709"/>
        <w:rPr>
          <w:sz w:val="28"/>
          <w:szCs w:val="28"/>
        </w:rPr>
      </w:pPr>
      <w:r w:rsidRPr="00F17519">
        <w:rPr>
          <w:sz w:val="28"/>
          <w:szCs w:val="28"/>
        </w:rPr>
        <w:t>правового обеспеченияпрофессиональной</w:t>
      </w:r>
      <w:r w:rsidRPr="00F17519">
        <w:rPr>
          <w:spacing w:val="-1"/>
          <w:sz w:val="28"/>
          <w:szCs w:val="28"/>
        </w:rPr>
        <w:t>деятельности;</w:t>
      </w:r>
    </w:p>
    <w:p w:rsidR="00607A12" w:rsidRPr="00F17519" w:rsidRDefault="00607A12" w:rsidP="00506B82">
      <w:pPr>
        <w:ind w:firstLine="709"/>
        <w:rPr>
          <w:sz w:val="28"/>
          <w:szCs w:val="28"/>
        </w:rPr>
      </w:pPr>
      <w:r w:rsidRPr="00F17519">
        <w:rPr>
          <w:sz w:val="28"/>
          <w:szCs w:val="28"/>
        </w:rPr>
        <w:t>бухгалтерского учета, финансов и анализа;</w:t>
      </w:r>
    </w:p>
    <w:p w:rsidR="00607A12" w:rsidRPr="00F17519" w:rsidRDefault="00607A12" w:rsidP="00506B82">
      <w:pPr>
        <w:ind w:firstLine="709"/>
        <w:rPr>
          <w:sz w:val="28"/>
          <w:szCs w:val="28"/>
        </w:rPr>
      </w:pPr>
      <w:r w:rsidRPr="00F17519">
        <w:rPr>
          <w:sz w:val="28"/>
          <w:szCs w:val="28"/>
        </w:rPr>
        <w:t>оценки земли и имущества и государственного кадастра;</w:t>
      </w:r>
    </w:p>
    <w:p w:rsidR="00607A12" w:rsidRPr="00F17519" w:rsidRDefault="00607A12" w:rsidP="00506B82">
      <w:pPr>
        <w:ind w:firstLine="709"/>
        <w:rPr>
          <w:sz w:val="28"/>
          <w:szCs w:val="28"/>
        </w:rPr>
      </w:pPr>
      <w:r w:rsidRPr="00F17519">
        <w:rPr>
          <w:sz w:val="28"/>
          <w:szCs w:val="28"/>
        </w:rPr>
        <w:t>организации землеустроительного проектирования;</w:t>
      </w:r>
    </w:p>
    <w:p w:rsidR="00607A12" w:rsidRPr="00F17519" w:rsidRDefault="00607A12" w:rsidP="00506B82">
      <w:pPr>
        <w:ind w:firstLine="709"/>
        <w:rPr>
          <w:sz w:val="28"/>
          <w:szCs w:val="28"/>
        </w:rPr>
      </w:pPr>
      <w:r w:rsidRPr="00F17519">
        <w:rPr>
          <w:sz w:val="28"/>
          <w:szCs w:val="28"/>
        </w:rPr>
        <w:t>инженерной графики;</w:t>
      </w:r>
    </w:p>
    <w:p w:rsidR="00607A12" w:rsidRPr="00F17519" w:rsidRDefault="00607A12" w:rsidP="00506B82">
      <w:pPr>
        <w:ind w:firstLine="709"/>
        <w:rPr>
          <w:sz w:val="28"/>
          <w:szCs w:val="28"/>
        </w:rPr>
      </w:pPr>
      <w:r w:rsidRPr="00F17519">
        <w:rPr>
          <w:sz w:val="28"/>
          <w:szCs w:val="28"/>
        </w:rPr>
        <w:t>технической инвентаризации;</w:t>
      </w:r>
    </w:p>
    <w:p w:rsidR="00607A12" w:rsidRPr="00F17519" w:rsidRDefault="00607A12" w:rsidP="00506B82">
      <w:pPr>
        <w:ind w:firstLine="709"/>
        <w:rPr>
          <w:sz w:val="28"/>
          <w:szCs w:val="28"/>
        </w:rPr>
      </w:pPr>
      <w:r w:rsidRPr="00F17519">
        <w:rPr>
          <w:sz w:val="28"/>
          <w:szCs w:val="28"/>
        </w:rPr>
        <w:t>безопасности жизнедеятельности.</w:t>
      </w:r>
    </w:p>
    <w:p w:rsidR="00607A12" w:rsidRPr="00F17519" w:rsidRDefault="00607A12" w:rsidP="00E3282B">
      <w:pPr>
        <w:ind w:firstLine="0"/>
        <w:rPr>
          <w:sz w:val="28"/>
          <w:szCs w:val="28"/>
        </w:rPr>
      </w:pPr>
      <w:r w:rsidRPr="00F17519">
        <w:rPr>
          <w:sz w:val="28"/>
          <w:szCs w:val="28"/>
        </w:rPr>
        <w:t xml:space="preserve">Лаборатории: </w:t>
      </w:r>
    </w:p>
    <w:p w:rsidR="00607A12" w:rsidRPr="00F17519" w:rsidRDefault="00A7520B" w:rsidP="00506B82">
      <w:pPr>
        <w:ind w:firstLine="709"/>
        <w:rPr>
          <w:spacing w:val="1"/>
          <w:sz w:val="28"/>
          <w:szCs w:val="28"/>
        </w:rPr>
      </w:pPr>
      <w:r>
        <w:rPr>
          <w:sz w:val="28"/>
          <w:szCs w:val="28"/>
        </w:rPr>
        <w:t>и</w:t>
      </w:r>
      <w:r w:rsidR="00607A12" w:rsidRPr="00F17519">
        <w:rPr>
          <w:sz w:val="28"/>
          <w:szCs w:val="28"/>
        </w:rPr>
        <w:t>нформатики, вычислительной техники и информационныхтехнологий</w:t>
      </w:r>
      <w:r w:rsidR="00607A12" w:rsidRPr="00F17519">
        <w:rPr>
          <w:spacing w:val="1"/>
          <w:sz w:val="28"/>
          <w:szCs w:val="28"/>
        </w:rPr>
        <w:t xml:space="preserve">; </w:t>
      </w:r>
    </w:p>
    <w:p w:rsidR="00607A12" w:rsidRPr="00F17519" w:rsidRDefault="00A7520B" w:rsidP="00506B82">
      <w:pPr>
        <w:ind w:firstLine="709"/>
        <w:rPr>
          <w:sz w:val="28"/>
          <w:szCs w:val="28"/>
        </w:rPr>
      </w:pPr>
      <w:r>
        <w:rPr>
          <w:sz w:val="28"/>
          <w:szCs w:val="28"/>
        </w:rPr>
        <w:t>г</w:t>
      </w:r>
      <w:r w:rsidR="00607A12" w:rsidRPr="00F17519">
        <w:rPr>
          <w:sz w:val="28"/>
          <w:szCs w:val="28"/>
        </w:rPr>
        <w:t>еодезии;</w:t>
      </w:r>
    </w:p>
    <w:p w:rsidR="00607A12" w:rsidRPr="00F17519" w:rsidRDefault="00607A12" w:rsidP="00E3282B">
      <w:pPr>
        <w:ind w:firstLine="0"/>
        <w:rPr>
          <w:sz w:val="28"/>
          <w:szCs w:val="28"/>
        </w:rPr>
      </w:pPr>
      <w:r w:rsidRPr="00F17519">
        <w:rPr>
          <w:sz w:val="28"/>
          <w:szCs w:val="28"/>
        </w:rPr>
        <w:t>Учебный геодезический полигон</w:t>
      </w:r>
    </w:p>
    <w:p w:rsidR="00607A12" w:rsidRPr="00F17519" w:rsidRDefault="00607A12" w:rsidP="00E3282B">
      <w:pPr>
        <w:ind w:firstLine="0"/>
        <w:rPr>
          <w:sz w:val="28"/>
          <w:szCs w:val="28"/>
        </w:rPr>
      </w:pPr>
      <w:r w:rsidRPr="00F17519">
        <w:rPr>
          <w:sz w:val="28"/>
          <w:szCs w:val="28"/>
        </w:rPr>
        <w:t xml:space="preserve">Спортивный комплекс: </w:t>
      </w:r>
    </w:p>
    <w:p w:rsidR="00607A12" w:rsidRPr="00F17519" w:rsidRDefault="00607A12" w:rsidP="00506B82">
      <w:pPr>
        <w:ind w:firstLine="709"/>
        <w:rPr>
          <w:sz w:val="28"/>
          <w:szCs w:val="28"/>
        </w:rPr>
      </w:pPr>
      <w:r w:rsidRPr="00F17519">
        <w:rPr>
          <w:sz w:val="28"/>
          <w:szCs w:val="28"/>
        </w:rPr>
        <w:t>спортивный зал;</w:t>
      </w:r>
    </w:p>
    <w:p w:rsidR="00607A12" w:rsidRPr="00F17519" w:rsidRDefault="00607A12" w:rsidP="00E3282B">
      <w:pPr>
        <w:ind w:firstLine="0"/>
        <w:rPr>
          <w:sz w:val="28"/>
          <w:szCs w:val="28"/>
        </w:rPr>
      </w:pPr>
      <w:r w:rsidRPr="00F17519">
        <w:rPr>
          <w:sz w:val="28"/>
          <w:szCs w:val="28"/>
        </w:rPr>
        <w:t>Залы:</w:t>
      </w:r>
    </w:p>
    <w:p w:rsidR="00607A12" w:rsidRPr="00F17519" w:rsidRDefault="00607A12" w:rsidP="00506B82">
      <w:pPr>
        <w:ind w:firstLine="709"/>
        <w:rPr>
          <w:sz w:val="28"/>
          <w:szCs w:val="28"/>
        </w:rPr>
      </w:pPr>
      <w:r w:rsidRPr="00F17519">
        <w:rPr>
          <w:sz w:val="28"/>
          <w:szCs w:val="28"/>
        </w:rPr>
        <w:t xml:space="preserve">библиотека, читальный зал с выходом в сетьИнтернет; </w:t>
      </w:r>
    </w:p>
    <w:p w:rsidR="00E3282B" w:rsidRDefault="00607A12" w:rsidP="00A7520B">
      <w:pPr>
        <w:ind w:firstLine="709"/>
        <w:rPr>
          <w:sz w:val="28"/>
          <w:szCs w:val="28"/>
        </w:rPr>
      </w:pPr>
      <w:r w:rsidRPr="00F17519">
        <w:rPr>
          <w:sz w:val="28"/>
          <w:szCs w:val="28"/>
        </w:rPr>
        <w:t>актовый зал.</w:t>
      </w:r>
      <w:bookmarkStart w:id="0" w:name="_GoBack"/>
      <w:bookmarkEnd w:id="0"/>
    </w:p>
    <w:p w:rsidR="00607A12" w:rsidRPr="00E3282B" w:rsidRDefault="00A7520B" w:rsidP="00E3282B">
      <w:pPr>
        <w:ind w:firstLine="0"/>
        <w:jc w:val="center"/>
        <w:rPr>
          <w:b/>
          <w:caps/>
          <w:sz w:val="28"/>
          <w:szCs w:val="28"/>
        </w:rPr>
      </w:pPr>
      <w:r w:rsidRPr="00E3282B">
        <w:rPr>
          <w:b/>
          <w:sz w:val="28"/>
          <w:szCs w:val="28"/>
        </w:rPr>
        <w:t xml:space="preserve">ХАРАКТЕРИСТИКА СОЦИОКУЛЬТУРНОЙ СРЕДЫ КОЛЛЕДЖА, </w:t>
      </w:r>
      <w:r>
        <w:rPr>
          <w:b/>
          <w:sz w:val="28"/>
          <w:szCs w:val="28"/>
        </w:rPr>
        <w:br/>
      </w:r>
      <w:r w:rsidRPr="00E3282B">
        <w:rPr>
          <w:b/>
          <w:sz w:val="28"/>
          <w:szCs w:val="28"/>
        </w:rPr>
        <w:t xml:space="preserve">ОБЕСПЕЧИВАЮЩАЯ РАЗВИТИЕ ОБЩИХ КОМПЕТЕНЦИЙ </w:t>
      </w:r>
      <w:r w:rsidRPr="00E3282B">
        <w:rPr>
          <w:b/>
          <w:sz w:val="28"/>
          <w:szCs w:val="28"/>
        </w:rPr>
        <w:lastRenderedPageBreak/>
        <w:t>ВЫПУСКНИКОВ</w:t>
      </w:r>
    </w:p>
    <w:p w:rsidR="00607A12" w:rsidRPr="00F17519" w:rsidRDefault="00607A12" w:rsidP="00506B82">
      <w:pPr>
        <w:ind w:firstLine="709"/>
        <w:rPr>
          <w:sz w:val="28"/>
          <w:szCs w:val="28"/>
        </w:rPr>
      </w:pPr>
    </w:p>
    <w:p w:rsidR="00607A12" w:rsidRPr="00F17519" w:rsidRDefault="00A7520B" w:rsidP="00506B82">
      <w:pPr>
        <w:ind w:firstLine="709"/>
        <w:rPr>
          <w:sz w:val="28"/>
          <w:szCs w:val="28"/>
        </w:rPr>
      </w:pPr>
      <w:r>
        <w:rPr>
          <w:sz w:val="28"/>
          <w:szCs w:val="28"/>
        </w:rPr>
        <w:t xml:space="preserve">В </w:t>
      </w:r>
      <w:r w:rsidR="00607A12" w:rsidRPr="00F17519">
        <w:rPr>
          <w:sz w:val="28"/>
          <w:szCs w:val="28"/>
        </w:rPr>
        <w:t xml:space="preserve">колледже  сформирована благоприятная </w:t>
      </w:r>
      <w:proofErr w:type="spellStart"/>
      <w:r w:rsidR="00607A12" w:rsidRPr="00F17519">
        <w:rPr>
          <w:sz w:val="28"/>
          <w:szCs w:val="28"/>
        </w:rPr>
        <w:t>социокультурная</w:t>
      </w:r>
      <w:proofErr w:type="spellEnd"/>
      <w:r w:rsidR="00607A12" w:rsidRPr="00F17519">
        <w:rPr>
          <w:sz w:val="28"/>
          <w:szCs w:val="28"/>
        </w:rPr>
        <w:t xml:space="preserve"> среда, обеспечивающая возможность формирования общих компетенций выпускника, всестороннего развития личности, а также непосредственно способствующая освоению </w:t>
      </w:r>
      <w:r>
        <w:rPr>
          <w:sz w:val="28"/>
          <w:szCs w:val="28"/>
        </w:rPr>
        <w:t>ППССЗ</w:t>
      </w:r>
      <w:r w:rsidR="00607A12" w:rsidRPr="00F17519">
        <w:rPr>
          <w:sz w:val="28"/>
          <w:szCs w:val="28"/>
        </w:rPr>
        <w:t xml:space="preserve"> соответствующего направления подготовки.</w:t>
      </w:r>
    </w:p>
    <w:p w:rsidR="00607A12" w:rsidRPr="00F17519" w:rsidRDefault="00607A12" w:rsidP="00506B82">
      <w:pPr>
        <w:ind w:firstLine="709"/>
        <w:rPr>
          <w:sz w:val="28"/>
          <w:szCs w:val="28"/>
        </w:rPr>
      </w:pPr>
      <w:r w:rsidRPr="00F17519">
        <w:rPr>
          <w:sz w:val="28"/>
          <w:szCs w:val="28"/>
        </w:rPr>
        <w:t xml:space="preserve">Основные аспекты </w:t>
      </w:r>
      <w:proofErr w:type="spellStart"/>
      <w:r w:rsidRPr="00F17519">
        <w:rPr>
          <w:sz w:val="28"/>
          <w:szCs w:val="28"/>
        </w:rPr>
        <w:t>социокультурной</w:t>
      </w:r>
      <w:proofErr w:type="spellEnd"/>
      <w:r w:rsidRPr="00F17519">
        <w:rPr>
          <w:sz w:val="28"/>
          <w:szCs w:val="28"/>
        </w:rPr>
        <w:t xml:space="preserve"> среды колледжа отражены в концепции воспитательной работы,  необходимость разработки которой обусловлена потребностями инновации содержания воспитания, упорядочения стихийной социализации студенческой молодежи, а также требованиями модернизации системы образования. </w:t>
      </w:r>
    </w:p>
    <w:p w:rsidR="00607A12" w:rsidRPr="00F17519" w:rsidRDefault="00607A12" w:rsidP="00506B82">
      <w:pPr>
        <w:ind w:firstLine="709"/>
        <w:rPr>
          <w:sz w:val="28"/>
          <w:szCs w:val="28"/>
        </w:rPr>
      </w:pPr>
      <w:r w:rsidRPr="00F17519">
        <w:rPr>
          <w:sz w:val="28"/>
          <w:szCs w:val="28"/>
        </w:rPr>
        <w:t xml:space="preserve">Особое внимание руководства колледжа, преподавательского состава и учебно-вспомогательного персонала сосредоточено на проблемах подготовки профессионально и культурно ориентированной личности, обладающей мировоззренческим потенциалом, способностями к интеллектуальному и социальному творчеству, владеющей устойчивыми умениями и навыками выполнения профессиональных обязанностей. Для этого в колледже созданы условия для таких направлений воспитания, как гражданско-патриотическое, профессионально-трудовое, правовое, духовно-нравственное, культурно-эстетическое, экологическое и спортивно-оздоровительное. </w:t>
      </w:r>
    </w:p>
    <w:p w:rsidR="00607A12" w:rsidRPr="00F17519" w:rsidRDefault="00607A12" w:rsidP="00506B82">
      <w:pPr>
        <w:ind w:firstLine="709"/>
        <w:rPr>
          <w:sz w:val="28"/>
          <w:szCs w:val="28"/>
        </w:rPr>
      </w:pPr>
      <w:r w:rsidRPr="00F17519">
        <w:rPr>
          <w:sz w:val="28"/>
          <w:szCs w:val="28"/>
        </w:rPr>
        <w:t xml:space="preserve">В колледже созданы условия для формирования компетенций социального взаимодействия, самоорганизации и самоуправления, </w:t>
      </w:r>
      <w:proofErr w:type="spellStart"/>
      <w:r w:rsidRPr="00F17519">
        <w:rPr>
          <w:sz w:val="28"/>
          <w:szCs w:val="28"/>
        </w:rPr>
        <w:t>системно-деятельностного</w:t>
      </w:r>
      <w:proofErr w:type="spellEnd"/>
      <w:r w:rsidRPr="00F17519">
        <w:rPr>
          <w:sz w:val="28"/>
          <w:szCs w:val="28"/>
        </w:rPr>
        <w:t xml:space="preserve"> характера, активно работает студенческое самоуправление.</w:t>
      </w:r>
    </w:p>
    <w:p w:rsidR="00607A12" w:rsidRPr="00F17519" w:rsidRDefault="00607A12" w:rsidP="00506B82">
      <w:pPr>
        <w:ind w:firstLine="709"/>
        <w:rPr>
          <w:sz w:val="28"/>
          <w:szCs w:val="28"/>
        </w:rPr>
      </w:pPr>
      <w:r w:rsidRPr="00F17519">
        <w:rPr>
          <w:sz w:val="28"/>
          <w:szCs w:val="28"/>
        </w:rPr>
        <w:t xml:space="preserve">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 </w:t>
      </w:r>
    </w:p>
    <w:p w:rsidR="00607A12" w:rsidRPr="00F17519" w:rsidRDefault="00607A12" w:rsidP="00506B82">
      <w:pPr>
        <w:ind w:firstLine="709"/>
        <w:rPr>
          <w:sz w:val="28"/>
          <w:szCs w:val="28"/>
        </w:rPr>
      </w:pPr>
      <w:r w:rsidRPr="00F17519">
        <w:rPr>
          <w:sz w:val="28"/>
          <w:szCs w:val="28"/>
        </w:rPr>
        <w:t>Студенты активно участвуют в  конкурсах различного уро</w:t>
      </w:r>
      <w:r w:rsidR="00A7520B">
        <w:rPr>
          <w:sz w:val="28"/>
          <w:szCs w:val="28"/>
        </w:rPr>
        <w:t>вня, представляя свои  работы.</w:t>
      </w:r>
    </w:p>
    <w:p w:rsidR="00607A12" w:rsidRPr="00F17519" w:rsidRDefault="00607A12" w:rsidP="00506B82">
      <w:pPr>
        <w:ind w:firstLine="709"/>
        <w:rPr>
          <w:sz w:val="28"/>
          <w:szCs w:val="28"/>
        </w:rPr>
      </w:pPr>
      <w:r w:rsidRPr="00F17519">
        <w:rPr>
          <w:sz w:val="28"/>
          <w:szCs w:val="28"/>
        </w:rPr>
        <w:t xml:space="preserve">В колледже созданы условия для  творческого развития  студентов, сформирована благоприятная культурная среда. В настоящее время в колледже работают: студенческий клуб, студенческий театр, Пушкинский клуб-музей «Зеленая лампа», центр досуга, клуб интернациональной дружбы «Меридиан», ВСЦ «Донцы». </w:t>
      </w:r>
    </w:p>
    <w:p w:rsidR="00607A12" w:rsidRPr="00F17519" w:rsidRDefault="00607A12" w:rsidP="00506B82">
      <w:pPr>
        <w:ind w:firstLine="709"/>
        <w:rPr>
          <w:sz w:val="28"/>
          <w:szCs w:val="28"/>
        </w:rPr>
      </w:pPr>
      <w:r w:rsidRPr="00F17519">
        <w:rPr>
          <w:sz w:val="28"/>
          <w:szCs w:val="28"/>
        </w:rPr>
        <w:t>Активно проводится работа по пропаганде здорового образа жизни.  Традиционными стали акции студентов и преподавателей о вреде курения, против наркомании.</w:t>
      </w:r>
      <w:r w:rsidR="00920C4B">
        <w:rPr>
          <w:sz w:val="28"/>
          <w:szCs w:val="28"/>
        </w:rPr>
        <w:t xml:space="preserve"> Активно развивается спортивная</w:t>
      </w:r>
      <w:r w:rsidRPr="00F17519">
        <w:rPr>
          <w:sz w:val="28"/>
          <w:szCs w:val="28"/>
        </w:rPr>
        <w:t xml:space="preserve"> жизнь. Традиционные ежегодные спортивные мероприятия: Спартакиада, «День здоровья», соревнов</w:t>
      </w:r>
      <w:r w:rsidR="00E3282B">
        <w:rPr>
          <w:sz w:val="28"/>
          <w:szCs w:val="28"/>
        </w:rPr>
        <w:t>ания по волейболу, баскетболу,</w:t>
      </w:r>
      <w:r w:rsidRPr="00F17519">
        <w:rPr>
          <w:sz w:val="28"/>
          <w:szCs w:val="28"/>
        </w:rPr>
        <w:t xml:space="preserve"> футболу и</w:t>
      </w:r>
      <w:r w:rsidR="00920C4B">
        <w:rPr>
          <w:sz w:val="28"/>
          <w:szCs w:val="28"/>
        </w:rPr>
        <w:t xml:space="preserve"> другим видам спорта.</w:t>
      </w:r>
    </w:p>
    <w:p w:rsidR="00607A12" w:rsidRPr="00F17519" w:rsidRDefault="00607A12" w:rsidP="00506B82">
      <w:pPr>
        <w:ind w:firstLine="709"/>
        <w:rPr>
          <w:sz w:val="28"/>
          <w:szCs w:val="28"/>
        </w:rPr>
      </w:pPr>
      <w:r w:rsidRPr="00F17519">
        <w:rPr>
          <w:sz w:val="28"/>
          <w:szCs w:val="28"/>
        </w:rPr>
        <w:t>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w:t>
      </w:r>
      <w:r w:rsidR="00920C4B">
        <w:rPr>
          <w:sz w:val="28"/>
          <w:szCs w:val="28"/>
        </w:rPr>
        <w:t>оорганизации и самоуправления.</w:t>
      </w:r>
    </w:p>
    <w:p w:rsidR="00607A12" w:rsidRPr="00F17519" w:rsidRDefault="00607A12" w:rsidP="00506B82">
      <w:pPr>
        <w:ind w:firstLine="709"/>
        <w:rPr>
          <w:sz w:val="28"/>
          <w:szCs w:val="28"/>
        </w:rPr>
      </w:pPr>
      <w:r w:rsidRPr="00F17519">
        <w:rPr>
          <w:sz w:val="28"/>
          <w:szCs w:val="28"/>
        </w:rPr>
        <w:t xml:space="preserve">Формирование и развитие общих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внеурочное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конструкторскую, проектную работу, является одним из наиболее радикальных способов воспитания студенческой молодежи, позволяющим </w:t>
      </w:r>
      <w:r w:rsidRPr="00F17519">
        <w:rPr>
          <w:sz w:val="28"/>
          <w:szCs w:val="28"/>
        </w:rPr>
        <w:lastRenderedPageBreak/>
        <w:t xml:space="preserve">эффективно решать широкий спектр воспитательных задач. </w:t>
      </w:r>
    </w:p>
    <w:p w:rsidR="00607A12" w:rsidRPr="00F17519" w:rsidRDefault="00607A12" w:rsidP="00506B82">
      <w:pPr>
        <w:ind w:firstLine="709"/>
        <w:rPr>
          <w:sz w:val="28"/>
          <w:szCs w:val="28"/>
        </w:rPr>
      </w:pPr>
      <w:r w:rsidRPr="00F17519">
        <w:rPr>
          <w:sz w:val="28"/>
          <w:szCs w:val="28"/>
        </w:rPr>
        <w:t>Воспитательный аспект студенческого творчества имеет также большое значение и в деле формирования личных качеств будущего 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607A12" w:rsidRPr="00F17519" w:rsidRDefault="00607A12" w:rsidP="00506B82">
      <w:pPr>
        <w:ind w:firstLine="709"/>
        <w:rPr>
          <w:sz w:val="28"/>
          <w:szCs w:val="28"/>
        </w:rPr>
      </w:pPr>
      <w:r w:rsidRPr="00F17519">
        <w:rPr>
          <w:sz w:val="28"/>
          <w:szCs w:val="28"/>
        </w:rPr>
        <w:t>Реализация намеченных целей обеспечивается в процессе решения следующих основных задач:</w:t>
      </w:r>
    </w:p>
    <w:p w:rsidR="00607A12" w:rsidRPr="00F17519" w:rsidRDefault="00607A12" w:rsidP="00506B82">
      <w:pPr>
        <w:ind w:firstLine="709"/>
        <w:rPr>
          <w:sz w:val="28"/>
          <w:szCs w:val="28"/>
        </w:rPr>
      </w:pPr>
      <w:r w:rsidRPr="00F17519">
        <w:rPr>
          <w:sz w:val="28"/>
          <w:szCs w:val="28"/>
        </w:rPr>
        <w:t>систематических (не менее одного раза в учебный год) обсуждений актуальных проблем воспитания студентов на методическом совете колледжа и советах отделений, заседаниях цикловой комиссий классных руководителей с выработкой конкретных мер по совершенствованию воспитательной работы;</w:t>
      </w:r>
    </w:p>
    <w:p w:rsidR="00607A12" w:rsidRPr="00F17519" w:rsidRDefault="00607A12" w:rsidP="00506B82">
      <w:pPr>
        <w:ind w:firstLine="709"/>
        <w:rPr>
          <w:sz w:val="28"/>
          <w:szCs w:val="28"/>
        </w:rPr>
      </w:pPr>
      <w:r w:rsidRPr="00F17519">
        <w:rPr>
          <w:sz w:val="28"/>
          <w:szCs w:val="28"/>
        </w:rPr>
        <w:t>обучения преподавателей через систему регулярно проводимых методических семинаров с целью повышения активности  участия в воспитательном процессе всего преподавательского состава;</w:t>
      </w:r>
    </w:p>
    <w:p w:rsidR="00607A12" w:rsidRPr="00F17519" w:rsidRDefault="00607A12" w:rsidP="00506B82">
      <w:pPr>
        <w:ind w:firstLine="709"/>
        <w:rPr>
          <w:sz w:val="28"/>
          <w:szCs w:val="28"/>
        </w:rPr>
      </w:pPr>
      <w:r w:rsidRPr="00F17519">
        <w:rPr>
          <w:sz w:val="28"/>
          <w:szCs w:val="28"/>
        </w:rPr>
        <w:t>создания во всех помещениях колледжа истинно гуманитарной воспитательной среды, которая способствует формированию положительных каче</w:t>
      </w:r>
      <w:proofErr w:type="gramStart"/>
      <w:r w:rsidRPr="00F17519">
        <w:rPr>
          <w:sz w:val="28"/>
          <w:szCs w:val="28"/>
        </w:rPr>
        <w:t>ств ст</w:t>
      </w:r>
      <w:proofErr w:type="gramEnd"/>
      <w:r w:rsidRPr="00F17519">
        <w:rPr>
          <w:sz w:val="28"/>
          <w:szCs w:val="28"/>
        </w:rPr>
        <w:t>удентов, преподавателей и всех сотрудников;</w:t>
      </w:r>
    </w:p>
    <w:p w:rsidR="00607A12" w:rsidRPr="00F17519" w:rsidRDefault="00607A12" w:rsidP="00506B82">
      <w:pPr>
        <w:ind w:firstLine="709"/>
        <w:rPr>
          <w:sz w:val="28"/>
          <w:szCs w:val="28"/>
        </w:rPr>
      </w:pPr>
      <w:r w:rsidRPr="00F17519">
        <w:rPr>
          <w:sz w:val="28"/>
          <w:szCs w:val="28"/>
        </w:rPr>
        <w:t xml:space="preserve">систематической воспитательной работы по всем направлениям воспитания; </w:t>
      </w:r>
    </w:p>
    <w:p w:rsidR="00607A12" w:rsidRPr="00F17519" w:rsidRDefault="00607A12" w:rsidP="00506B82">
      <w:pPr>
        <w:ind w:firstLine="709"/>
        <w:rPr>
          <w:sz w:val="28"/>
          <w:szCs w:val="28"/>
        </w:rPr>
      </w:pPr>
      <w:r w:rsidRPr="00F17519">
        <w:rPr>
          <w:sz w:val="28"/>
          <w:szCs w:val="28"/>
        </w:rPr>
        <w:t>активизации работы классных руководителей и студенческого самоуправления;</w:t>
      </w:r>
    </w:p>
    <w:p w:rsidR="00607A12" w:rsidRPr="00F17519" w:rsidRDefault="00607A12" w:rsidP="00506B82">
      <w:pPr>
        <w:ind w:firstLine="709"/>
        <w:rPr>
          <w:sz w:val="28"/>
          <w:szCs w:val="28"/>
        </w:rPr>
      </w:pPr>
      <w:r w:rsidRPr="00F17519">
        <w:rPr>
          <w:sz w:val="28"/>
          <w:szCs w:val="28"/>
        </w:rPr>
        <w:t>реализации воспитательного потенциала учебной работы;</w:t>
      </w:r>
    </w:p>
    <w:p w:rsidR="00607A12" w:rsidRPr="00F17519" w:rsidRDefault="00607A12" w:rsidP="00506B82">
      <w:pPr>
        <w:ind w:firstLine="709"/>
        <w:rPr>
          <w:sz w:val="28"/>
          <w:szCs w:val="28"/>
        </w:rPr>
      </w:pPr>
      <w:r w:rsidRPr="00F17519">
        <w:rPr>
          <w:sz w:val="28"/>
          <w:szCs w:val="28"/>
        </w:rPr>
        <w:t xml:space="preserve">обеспечения органической взаимосвязи учебного процесса с </w:t>
      </w:r>
      <w:proofErr w:type="spellStart"/>
      <w:r w:rsidRPr="00F17519">
        <w:rPr>
          <w:sz w:val="28"/>
          <w:szCs w:val="28"/>
        </w:rPr>
        <w:t>внеучебной</w:t>
      </w:r>
      <w:proofErr w:type="spellEnd"/>
      <w:r w:rsidRPr="00F17519">
        <w:rPr>
          <w:sz w:val="28"/>
          <w:szCs w:val="28"/>
        </w:rPr>
        <w:t xml:space="preserve"> воспитательной деятельностью, сферами досуга и отдыхов студентов;</w:t>
      </w:r>
    </w:p>
    <w:p w:rsidR="00607A12" w:rsidRPr="00F17519" w:rsidRDefault="00607A12" w:rsidP="00506B82">
      <w:pPr>
        <w:ind w:firstLine="709"/>
        <w:rPr>
          <w:sz w:val="28"/>
          <w:szCs w:val="28"/>
        </w:rPr>
      </w:pPr>
      <w:r w:rsidRPr="00F17519">
        <w:rPr>
          <w:sz w:val="28"/>
          <w:szCs w:val="28"/>
        </w:rPr>
        <w:t>обеспечения мониторинга интересов, запросов, ценностных ориентаций студентов как основы планирования учебно-воспитательной работы.</w:t>
      </w:r>
    </w:p>
    <w:p w:rsidR="00607A12" w:rsidRPr="00F17519" w:rsidRDefault="00607A12" w:rsidP="00506B82">
      <w:pPr>
        <w:ind w:firstLine="709"/>
        <w:rPr>
          <w:sz w:val="28"/>
          <w:szCs w:val="28"/>
        </w:rPr>
      </w:pPr>
      <w:r w:rsidRPr="00F17519">
        <w:rPr>
          <w:b/>
          <w:sz w:val="28"/>
          <w:szCs w:val="28"/>
        </w:rPr>
        <w:t>Принцип гуманизма</w:t>
      </w:r>
      <w:r w:rsidRPr="00F17519">
        <w:rPr>
          <w:sz w:val="28"/>
          <w:szCs w:val="28"/>
        </w:rPr>
        <w:t xml:space="preserve"> предполагает отношение к личности студента как к </w:t>
      </w:r>
      <w:proofErr w:type="spellStart"/>
      <w:r w:rsidRPr="00F17519">
        <w:rPr>
          <w:sz w:val="28"/>
          <w:szCs w:val="28"/>
        </w:rPr>
        <w:t>самоценности</w:t>
      </w:r>
      <w:proofErr w:type="spellEnd"/>
      <w:r w:rsidRPr="00F17519">
        <w:rPr>
          <w:sz w:val="28"/>
          <w:szCs w:val="28"/>
        </w:rPr>
        <w:t xml:space="preserve"> и гуманистическую систему воспитания, направленную на формирование целостной личности, способной к саморазвитию и успешной реализации своих интересов и целей в жизни.</w:t>
      </w:r>
    </w:p>
    <w:p w:rsidR="00607A12" w:rsidRPr="00F17519" w:rsidRDefault="00607A12" w:rsidP="00506B82">
      <w:pPr>
        <w:ind w:firstLine="709"/>
        <w:rPr>
          <w:sz w:val="28"/>
          <w:szCs w:val="28"/>
        </w:rPr>
      </w:pPr>
      <w:r w:rsidRPr="00F17519">
        <w:rPr>
          <w:b/>
          <w:sz w:val="28"/>
          <w:szCs w:val="28"/>
        </w:rPr>
        <w:t>Принцип духовности</w:t>
      </w:r>
      <w:r w:rsidRPr="00F17519">
        <w:rPr>
          <w:sz w:val="28"/>
          <w:szCs w:val="28"/>
        </w:rPr>
        <w:t xml:space="preserve"> проявляется в формировании у молодого человека </w:t>
      </w:r>
      <w:proofErr w:type="spellStart"/>
      <w:r w:rsidRPr="00F17519">
        <w:rPr>
          <w:sz w:val="28"/>
          <w:szCs w:val="28"/>
        </w:rPr>
        <w:t>смысложизненных</w:t>
      </w:r>
      <w:proofErr w:type="spellEnd"/>
      <w:r w:rsidRPr="00F17519">
        <w:rPr>
          <w:sz w:val="28"/>
          <w:szCs w:val="28"/>
        </w:rPr>
        <w:t xml:space="preserve"> духовных ориентаций, потребностей к освоению и производству ценностей культуры, соблюдению общечеловеческих норм гуманистической морали, интеллигентности и образа мысли российского гражданина.</w:t>
      </w:r>
    </w:p>
    <w:p w:rsidR="00607A12" w:rsidRPr="00F17519" w:rsidRDefault="00607A12" w:rsidP="00506B82">
      <w:pPr>
        <w:ind w:firstLine="709"/>
        <w:rPr>
          <w:b/>
          <w:sz w:val="28"/>
          <w:szCs w:val="28"/>
        </w:rPr>
      </w:pPr>
      <w:r w:rsidRPr="00F17519">
        <w:rPr>
          <w:b/>
          <w:sz w:val="28"/>
          <w:szCs w:val="28"/>
        </w:rPr>
        <w:t xml:space="preserve">Принцип </w:t>
      </w:r>
      <w:proofErr w:type="spellStart"/>
      <w:r w:rsidRPr="00F17519">
        <w:rPr>
          <w:b/>
          <w:sz w:val="28"/>
          <w:szCs w:val="28"/>
        </w:rPr>
        <w:t>субъектности</w:t>
      </w:r>
      <w:proofErr w:type="spellEnd"/>
      <w:r w:rsidRPr="00F17519">
        <w:rPr>
          <w:sz w:val="28"/>
          <w:szCs w:val="28"/>
        </w:rPr>
        <w:t xml:space="preserve"> заключается в том, что педагог активизирует, стимулирует стремление обучаемого к саморазвитию, самосовершенствованию, содействует развитию его способности осознавать свое «я» в связях с другими людьми и миром в его разнообразии, осмысливать свои действия, предвидеть их последствия, как для других, так и для собственной судьбы.</w:t>
      </w:r>
    </w:p>
    <w:p w:rsidR="00607A12" w:rsidRPr="00F17519" w:rsidRDefault="00607A12" w:rsidP="00506B82">
      <w:pPr>
        <w:ind w:firstLine="709"/>
        <w:rPr>
          <w:sz w:val="28"/>
          <w:szCs w:val="28"/>
        </w:rPr>
      </w:pPr>
      <w:r w:rsidRPr="00F17519">
        <w:rPr>
          <w:b/>
          <w:sz w:val="28"/>
          <w:szCs w:val="28"/>
        </w:rPr>
        <w:t>Принцип патриотизма</w:t>
      </w:r>
      <w:r w:rsidRPr="00F17519">
        <w:rPr>
          <w:sz w:val="28"/>
          <w:szCs w:val="28"/>
        </w:rPr>
        <w:t xml:space="preserve"> предполагает формирование национального сознания у молодежи как одного из основных условий жизнеспособности молодого поколения и обеспечивающего целостность России, связь между поколениями, освоение и приумножение национальной культуры во всех ее проявлениях.</w:t>
      </w:r>
    </w:p>
    <w:p w:rsidR="00607A12" w:rsidRPr="00F17519" w:rsidRDefault="00607A12" w:rsidP="00506B82">
      <w:pPr>
        <w:ind w:firstLine="709"/>
        <w:rPr>
          <w:sz w:val="28"/>
          <w:szCs w:val="28"/>
        </w:rPr>
      </w:pPr>
      <w:r w:rsidRPr="00F17519">
        <w:rPr>
          <w:b/>
          <w:sz w:val="28"/>
          <w:szCs w:val="28"/>
        </w:rPr>
        <w:t>Принцип демократизма</w:t>
      </w:r>
      <w:r w:rsidRPr="00F17519">
        <w:rPr>
          <w:sz w:val="28"/>
          <w:szCs w:val="28"/>
        </w:rPr>
        <w:t xml:space="preserve"> основан на взаимодействии, на педагогике сотрудничества преподавателя и студента.</w:t>
      </w:r>
    </w:p>
    <w:p w:rsidR="00607A12" w:rsidRPr="00F17519" w:rsidRDefault="00607A12" w:rsidP="00506B82">
      <w:pPr>
        <w:ind w:firstLine="709"/>
        <w:rPr>
          <w:sz w:val="28"/>
          <w:szCs w:val="28"/>
        </w:rPr>
      </w:pPr>
      <w:r w:rsidRPr="00F17519">
        <w:rPr>
          <w:b/>
          <w:sz w:val="28"/>
          <w:szCs w:val="28"/>
        </w:rPr>
        <w:t xml:space="preserve">Принцип </w:t>
      </w:r>
      <w:proofErr w:type="spellStart"/>
      <w:r w:rsidRPr="00F17519">
        <w:rPr>
          <w:b/>
          <w:sz w:val="28"/>
          <w:szCs w:val="28"/>
        </w:rPr>
        <w:t>природоспособности</w:t>
      </w:r>
      <w:proofErr w:type="spellEnd"/>
      <w:r w:rsidRPr="00F17519">
        <w:rPr>
          <w:sz w:val="28"/>
          <w:szCs w:val="28"/>
        </w:rPr>
        <w:t xml:space="preserve"> предполагает учет наклонностей, характера, </w:t>
      </w:r>
      <w:r w:rsidRPr="00F17519">
        <w:rPr>
          <w:sz w:val="28"/>
          <w:szCs w:val="28"/>
        </w:rPr>
        <w:lastRenderedPageBreak/>
        <w:t>предпочтений воспитуемых.</w:t>
      </w:r>
    </w:p>
    <w:p w:rsidR="00607A12" w:rsidRPr="00F17519" w:rsidRDefault="00607A12" w:rsidP="00506B82">
      <w:pPr>
        <w:ind w:firstLine="709"/>
        <w:rPr>
          <w:sz w:val="28"/>
          <w:szCs w:val="28"/>
        </w:rPr>
      </w:pPr>
      <w:r w:rsidRPr="00F17519">
        <w:rPr>
          <w:b/>
          <w:sz w:val="28"/>
          <w:szCs w:val="28"/>
        </w:rPr>
        <w:t>Принцип конкурентоспособности</w:t>
      </w:r>
      <w:r w:rsidRPr="00F17519">
        <w:rPr>
          <w:sz w:val="28"/>
          <w:szCs w:val="28"/>
        </w:rPr>
        <w:t xml:space="preserve"> выступает как специфическая особенность экономической свободы и свободы предпринимательства в условиях </w:t>
      </w:r>
      <w:proofErr w:type="gramStart"/>
      <w:r w:rsidRPr="00F17519">
        <w:rPr>
          <w:sz w:val="28"/>
          <w:szCs w:val="28"/>
        </w:rPr>
        <w:t>демократического общества</w:t>
      </w:r>
      <w:proofErr w:type="gramEnd"/>
      <w:r w:rsidRPr="00F17519">
        <w:rPr>
          <w:sz w:val="28"/>
          <w:szCs w:val="28"/>
        </w:rPr>
        <w:t>, предполагающая формирование соответствующего типа личности специалиста, способного к динамичной горизонтальной и вертикальной социальной и профессиональной мобильности, смене деятельности, нахождению эффективных решений в сложных условиях конкурентной борьбы во всех сферах жизнедеятельности.</w:t>
      </w:r>
    </w:p>
    <w:p w:rsidR="00607A12" w:rsidRPr="00F17519" w:rsidRDefault="00607A12" w:rsidP="00506B82">
      <w:pPr>
        <w:ind w:firstLine="709"/>
        <w:rPr>
          <w:sz w:val="28"/>
          <w:szCs w:val="28"/>
        </w:rPr>
      </w:pPr>
      <w:r w:rsidRPr="00F17519">
        <w:rPr>
          <w:b/>
          <w:sz w:val="28"/>
          <w:szCs w:val="28"/>
        </w:rPr>
        <w:t>Принцип толерантности</w:t>
      </w:r>
      <w:r w:rsidRPr="00F17519">
        <w:rPr>
          <w:sz w:val="28"/>
          <w:szCs w:val="28"/>
        </w:rPr>
        <w:t xml:space="preserve"> предполагает наличие плюрализма мнений, терпимости к мнению других людей, учет их интересов, мыслей, культуры, образа жизни, поведения, не укладывающихся в рамки повседневного опыта, но не выходящих на нормативные требования законов.</w:t>
      </w:r>
    </w:p>
    <w:p w:rsidR="00607A12" w:rsidRPr="00F17519" w:rsidRDefault="00607A12" w:rsidP="00506B82">
      <w:pPr>
        <w:ind w:firstLine="709"/>
        <w:rPr>
          <w:sz w:val="28"/>
          <w:szCs w:val="28"/>
        </w:rPr>
      </w:pPr>
      <w:r w:rsidRPr="00F17519">
        <w:rPr>
          <w:b/>
          <w:sz w:val="28"/>
          <w:szCs w:val="28"/>
        </w:rPr>
        <w:t>Принцип вариативности</w:t>
      </w:r>
      <w:r w:rsidRPr="00F17519">
        <w:rPr>
          <w:sz w:val="28"/>
          <w:szCs w:val="28"/>
        </w:rPr>
        <w:t xml:space="preserve"> включает различные варианты технологий и содержания воспитания, нацеленность системы воспитания на формирование вариативности мышления, принятия вероятностных решений в сфере профессиональной деятельности.</w:t>
      </w:r>
    </w:p>
    <w:p w:rsidR="00607A12" w:rsidRPr="00F17519" w:rsidRDefault="00607A12" w:rsidP="00506B82">
      <w:pPr>
        <w:ind w:firstLine="709"/>
        <w:rPr>
          <w:sz w:val="28"/>
          <w:szCs w:val="28"/>
        </w:rPr>
      </w:pPr>
      <w:r w:rsidRPr="00F17519">
        <w:rPr>
          <w:sz w:val="28"/>
          <w:szCs w:val="28"/>
        </w:rPr>
        <w:t>Основной сферой подготовки практико-ориентированного специалиста является образовательная среда. Цель образования состоит не только в том, чтобы учить, но и в том, чтобы воспитывать.  Образовательно-воспитательный процесс должен раскрывать целостность, системность и многообразие мира, активизировать процесс социальной ориентации студенческой молодежи, осуществлять функцию социально-культурной интеграции и преемственности, создавать основу для углубления и расширения образованности и воспитанности личности. Ведущая роль в воспитании принадлежит преподавательскому составу. Нравственный облик студентов, их мировоззрение формируются всем ходом учебного процесса и всеми, кто к этому процессу причастен. Колледж – это в первую очередь молодежь, жадно стремящаяся к выработке своей жизненной программы. Преподаватель колледжа должен передавать студентам не только знания, но и свой жизненный опыт, мировоззрение, свои заветные мысли.</w:t>
      </w:r>
    </w:p>
    <w:p w:rsidR="00607A12" w:rsidRPr="00F17519" w:rsidRDefault="00607A12" w:rsidP="00506B82">
      <w:pPr>
        <w:ind w:firstLine="709"/>
        <w:rPr>
          <w:sz w:val="28"/>
          <w:szCs w:val="28"/>
        </w:rPr>
      </w:pPr>
      <w:r w:rsidRPr="00F17519">
        <w:rPr>
          <w:sz w:val="28"/>
          <w:szCs w:val="28"/>
        </w:rPr>
        <w:t>Внеурочная деятельность есть неотъемлемая часть воспитательной работы в колледже, столь же приоритетная, как и учебная. Для студентов внеурочная деятельность сугубо добровольная, для образовательного учреждения – часть выполняемых им функций. Степень участия преподавателей, сотрудников и руководителей структурных подразделений во внеурочной работе со студентами может служить показателем полноты и ответственности в выполнении должностных обязанностей и как проявлением их нравственно-профессиональной позиции.</w:t>
      </w:r>
    </w:p>
    <w:p w:rsidR="00607A12" w:rsidRPr="00F17519" w:rsidRDefault="00607A12" w:rsidP="00506B82">
      <w:pPr>
        <w:ind w:firstLine="709"/>
        <w:rPr>
          <w:sz w:val="28"/>
          <w:szCs w:val="28"/>
        </w:rPr>
      </w:pPr>
      <w:r w:rsidRPr="00F17519">
        <w:rPr>
          <w:sz w:val="28"/>
          <w:szCs w:val="28"/>
        </w:rPr>
        <w:t>Внеурочная работа есть важнейшая составная часть воспитательного процесса колледжа, осуществляемого в сфере свободного времени, которая обеспечивает формирование нравственных, общекультурных, гражданских и профессиональных качеств личности будущего специалиста.</w:t>
      </w:r>
    </w:p>
    <w:p w:rsidR="00607A12" w:rsidRPr="00F17519" w:rsidRDefault="00607A12" w:rsidP="00506B82">
      <w:pPr>
        <w:ind w:firstLine="709"/>
        <w:rPr>
          <w:sz w:val="28"/>
          <w:szCs w:val="28"/>
        </w:rPr>
      </w:pPr>
      <w:proofErr w:type="spellStart"/>
      <w:r w:rsidRPr="00F17519">
        <w:rPr>
          <w:sz w:val="28"/>
          <w:szCs w:val="28"/>
        </w:rPr>
        <w:t>Внеурочнаяя</w:t>
      </w:r>
      <w:proofErr w:type="spellEnd"/>
      <w:r w:rsidRPr="00F17519">
        <w:rPr>
          <w:sz w:val="28"/>
          <w:szCs w:val="28"/>
        </w:rPr>
        <w:t xml:space="preserve"> деятельность в колледже состоит из разнообразных видов и направлений, реализуемых на уровне колледжа, специальностей, отделений, групп и предполагает:</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создание  объективных условий для творческого становления и развития молодого специалиста;</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 xml:space="preserve">создание благоприятной атмосферы для самостоятельной инновационной деятельности самих студентов в сфере свободного времени, превращающей их </w:t>
      </w:r>
      <w:r w:rsidRPr="00E3282B">
        <w:rPr>
          <w:sz w:val="28"/>
          <w:szCs w:val="28"/>
        </w:rPr>
        <w:lastRenderedPageBreak/>
        <w:t>всубъектов собственной и общественной жизни.</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формирование установки на естественность, престижность и почетность участия студента во внеурочной жизни колледжа (культурной, спортивной, научно-технической и т.п.).</w:t>
      </w:r>
    </w:p>
    <w:p w:rsidR="00607A12" w:rsidRPr="00F17519" w:rsidRDefault="00607A12" w:rsidP="00506B82">
      <w:pPr>
        <w:ind w:firstLine="709"/>
        <w:rPr>
          <w:sz w:val="28"/>
          <w:szCs w:val="28"/>
        </w:rPr>
      </w:pPr>
      <w:r w:rsidRPr="00F17519">
        <w:rPr>
          <w:sz w:val="28"/>
          <w:szCs w:val="28"/>
        </w:rPr>
        <w:t>Основные направления внеурочной работы</w:t>
      </w:r>
      <w:r w:rsidRPr="00F17519">
        <w:rPr>
          <w:sz w:val="28"/>
          <w:szCs w:val="28"/>
          <w:lang w:val="en-US"/>
        </w:rPr>
        <w:t>:</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работа по гражданско-патриотическому и правовому воспитанию;</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организационная и информационно-методическая работа;</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клубная работа. Организация и проведение традиционных</w:t>
      </w:r>
      <w:r w:rsidR="00E3282B">
        <w:rPr>
          <w:sz w:val="28"/>
          <w:szCs w:val="28"/>
        </w:rPr>
        <w:t xml:space="preserve"> </w:t>
      </w:r>
      <w:r w:rsidRPr="00E3282B">
        <w:rPr>
          <w:sz w:val="28"/>
          <w:szCs w:val="28"/>
        </w:rPr>
        <w:t>мероприятий;</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исследовательская работа студентов;</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физкультурно-оздоровительная работа;</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общественно-профессиональная деятельность;</w:t>
      </w:r>
    </w:p>
    <w:p w:rsidR="00607A12" w:rsidRPr="00E3282B" w:rsidRDefault="00607A12" w:rsidP="00E3282B">
      <w:pPr>
        <w:pStyle w:val="ac"/>
        <w:numPr>
          <w:ilvl w:val="0"/>
          <w:numId w:val="18"/>
        </w:numPr>
        <w:tabs>
          <w:tab w:val="left" w:pos="1134"/>
        </w:tabs>
        <w:ind w:left="0" w:firstLine="709"/>
        <w:rPr>
          <w:sz w:val="28"/>
          <w:szCs w:val="28"/>
        </w:rPr>
      </w:pPr>
      <w:r w:rsidRPr="00E3282B">
        <w:rPr>
          <w:sz w:val="28"/>
          <w:szCs w:val="28"/>
        </w:rPr>
        <w:t>организация воспитательного процесса в общежитиях.</w:t>
      </w:r>
    </w:p>
    <w:p w:rsidR="00607A12" w:rsidRPr="00F17519" w:rsidRDefault="00607A12" w:rsidP="00506B82">
      <w:pPr>
        <w:ind w:firstLine="709"/>
        <w:rPr>
          <w:sz w:val="28"/>
          <w:szCs w:val="28"/>
        </w:rPr>
      </w:pPr>
      <w:r w:rsidRPr="00F17519">
        <w:rPr>
          <w:sz w:val="28"/>
          <w:szCs w:val="28"/>
        </w:rPr>
        <w:t>Непосредственно внеурочную работу со студентами ведут специалисты различного профиля в соответствии с составом воспитательных структур и подразделений.</w:t>
      </w:r>
    </w:p>
    <w:p w:rsidR="00607A12" w:rsidRPr="00F17519" w:rsidRDefault="00607A12" w:rsidP="00506B82">
      <w:pPr>
        <w:ind w:firstLine="709"/>
        <w:rPr>
          <w:sz w:val="28"/>
          <w:szCs w:val="28"/>
        </w:rPr>
      </w:pPr>
      <w:r w:rsidRPr="00F17519">
        <w:rPr>
          <w:sz w:val="28"/>
          <w:szCs w:val="28"/>
        </w:rPr>
        <w:t>Для организации внеурочной работы в каждую группу назначаются классные руководители, которые осуществляют свою деятельность на основании утвержденного в колледже  Положения «О классном руководителе».</w:t>
      </w:r>
    </w:p>
    <w:p w:rsidR="00607A12" w:rsidRPr="00F17519" w:rsidRDefault="00607A12" w:rsidP="00506B82">
      <w:pPr>
        <w:ind w:firstLine="709"/>
        <w:rPr>
          <w:sz w:val="28"/>
          <w:szCs w:val="28"/>
        </w:rPr>
      </w:pPr>
      <w:r w:rsidRPr="00F17519">
        <w:rPr>
          <w:sz w:val="28"/>
          <w:szCs w:val="28"/>
        </w:rPr>
        <w:t>Реализация основных направлений внеурочной деятельности осуществляется через механизм внедрения целевых программ, отражающих отдельные стороны студенческого образа жизни, виды воспитания, конкретные потребности формирования личности будущего специалиста. Эти специальные программы разрабатываются по мере необходимости и создания условий для их реализации.</w:t>
      </w:r>
    </w:p>
    <w:p w:rsidR="00607A12" w:rsidRPr="00F17519" w:rsidRDefault="00607A12" w:rsidP="00506B82">
      <w:pPr>
        <w:ind w:firstLine="709"/>
        <w:rPr>
          <w:sz w:val="28"/>
          <w:szCs w:val="28"/>
        </w:rPr>
      </w:pPr>
      <w:r w:rsidRPr="00F17519">
        <w:rPr>
          <w:sz w:val="28"/>
          <w:szCs w:val="28"/>
        </w:rPr>
        <w:t>Наиболее перспективными могут быть такие программы, как:</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патриотическое воспитание студентов</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гражданско-правовое воспитание</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студенческая наука</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студенческое самоуправление</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этика и этикет</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общественно полезный труд студентов</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наши традиции</w:t>
      </w:r>
      <w:r w:rsidRPr="00E3282B">
        <w:rPr>
          <w:sz w:val="28"/>
          <w:szCs w:val="28"/>
          <w:lang w:val="en-US"/>
        </w:rPr>
        <w:t>;</w:t>
      </w:r>
    </w:p>
    <w:p w:rsidR="00607A12" w:rsidRPr="00E3282B" w:rsidRDefault="00607A12" w:rsidP="00E3282B">
      <w:pPr>
        <w:pStyle w:val="ac"/>
        <w:numPr>
          <w:ilvl w:val="0"/>
          <w:numId w:val="19"/>
        </w:numPr>
        <w:tabs>
          <w:tab w:val="left" w:pos="1134"/>
        </w:tabs>
        <w:ind w:left="0" w:firstLine="709"/>
        <w:rPr>
          <w:sz w:val="28"/>
          <w:szCs w:val="28"/>
        </w:rPr>
      </w:pPr>
      <w:r w:rsidRPr="00E3282B">
        <w:rPr>
          <w:sz w:val="28"/>
          <w:szCs w:val="28"/>
        </w:rPr>
        <w:t>студент и экология.</w:t>
      </w:r>
    </w:p>
    <w:p w:rsidR="00607A12" w:rsidRPr="00F17519" w:rsidRDefault="00607A12" w:rsidP="00506B82">
      <w:pPr>
        <w:ind w:firstLine="709"/>
        <w:rPr>
          <w:sz w:val="28"/>
          <w:szCs w:val="28"/>
        </w:rPr>
      </w:pPr>
      <w:r w:rsidRPr="00F17519">
        <w:rPr>
          <w:sz w:val="28"/>
          <w:szCs w:val="28"/>
        </w:rPr>
        <w:t>Способы, технологии, методы внеурочной работы со студентами:</w:t>
      </w:r>
    </w:p>
    <w:p w:rsidR="00607A12" w:rsidRPr="00E3282B" w:rsidRDefault="00607A12" w:rsidP="00E3282B">
      <w:pPr>
        <w:pStyle w:val="ac"/>
        <w:numPr>
          <w:ilvl w:val="0"/>
          <w:numId w:val="20"/>
        </w:numPr>
        <w:rPr>
          <w:sz w:val="28"/>
          <w:szCs w:val="28"/>
        </w:rPr>
      </w:pPr>
      <w:proofErr w:type="spellStart"/>
      <w:r w:rsidRPr="00E3282B">
        <w:rPr>
          <w:sz w:val="28"/>
          <w:szCs w:val="28"/>
        </w:rPr>
        <w:t>деятельностный</w:t>
      </w:r>
      <w:proofErr w:type="spellEnd"/>
      <w:r w:rsidRPr="00E3282B">
        <w:rPr>
          <w:sz w:val="28"/>
          <w:szCs w:val="28"/>
        </w:rPr>
        <w:t xml:space="preserve"> практико-ориентированный подход</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целевые программы по важнейшим направлениям внеурочной</w:t>
      </w:r>
      <w:r w:rsidR="00E3282B">
        <w:rPr>
          <w:sz w:val="28"/>
          <w:szCs w:val="28"/>
        </w:rPr>
        <w:t xml:space="preserve"> </w:t>
      </w:r>
      <w:r w:rsidRPr="00E3282B">
        <w:rPr>
          <w:sz w:val="28"/>
          <w:szCs w:val="28"/>
        </w:rPr>
        <w:t>деятельности;</w:t>
      </w:r>
    </w:p>
    <w:p w:rsidR="00607A12" w:rsidRPr="00E3282B" w:rsidRDefault="00607A12" w:rsidP="00E3282B">
      <w:pPr>
        <w:pStyle w:val="ac"/>
        <w:numPr>
          <w:ilvl w:val="0"/>
          <w:numId w:val="20"/>
        </w:numPr>
        <w:rPr>
          <w:sz w:val="28"/>
          <w:szCs w:val="28"/>
        </w:rPr>
      </w:pPr>
      <w:r w:rsidRPr="00E3282B">
        <w:rPr>
          <w:sz w:val="28"/>
          <w:szCs w:val="28"/>
        </w:rPr>
        <w:t>информационная и пропагандистская деятельность</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лекционно-семинарская работа</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исследовательская деятельность студентов</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культурно-просветительская работа</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деятельность классных руководителей</w:t>
      </w:r>
    </w:p>
    <w:p w:rsidR="00607A12" w:rsidRPr="00E3282B" w:rsidRDefault="00607A12" w:rsidP="00E3282B">
      <w:pPr>
        <w:pStyle w:val="ac"/>
        <w:numPr>
          <w:ilvl w:val="0"/>
          <w:numId w:val="20"/>
        </w:numPr>
        <w:rPr>
          <w:sz w:val="28"/>
          <w:szCs w:val="28"/>
        </w:rPr>
      </w:pPr>
      <w:r w:rsidRPr="00E3282B">
        <w:rPr>
          <w:sz w:val="28"/>
          <w:szCs w:val="28"/>
        </w:rPr>
        <w:t>профориентационная работа</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организация трудоустройства и вторичной занятости;</w:t>
      </w:r>
    </w:p>
    <w:p w:rsidR="00607A12" w:rsidRPr="00E3282B" w:rsidRDefault="00607A12" w:rsidP="00E3282B">
      <w:pPr>
        <w:pStyle w:val="ac"/>
        <w:numPr>
          <w:ilvl w:val="0"/>
          <w:numId w:val="20"/>
        </w:numPr>
        <w:rPr>
          <w:sz w:val="28"/>
          <w:szCs w:val="28"/>
        </w:rPr>
      </w:pPr>
      <w:r w:rsidRPr="00E3282B">
        <w:rPr>
          <w:sz w:val="28"/>
          <w:szCs w:val="28"/>
        </w:rPr>
        <w:t>социальная поддержка студентов;</w:t>
      </w:r>
    </w:p>
    <w:p w:rsidR="00607A12" w:rsidRPr="00E3282B" w:rsidRDefault="00607A12" w:rsidP="00E3282B">
      <w:pPr>
        <w:pStyle w:val="ac"/>
        <w:numPr>
          <w:ilvl w:val="0"/>
          <w:numId w:val="20"/>
        </w:numPr>
        <w:rPr>
          <w:sz w:val="28"/>
          <w:szCs w:val="28"/>
        </w:rPr>
      </w:pPr>
      <w:r w:rsidRPr="00E3282B">
        <w:rPr>
          <w:sz w:val="28"/>
          <w:szCs w:val="28"/>
        </w:rPr>
        <w:t>спортивно-оздоровительная работа и профилактика наркомании;</w:t>
      </w:r>
    </w:p>
    <w:p w:rsidR="00607A12" w:rsidRPr="00E3282B" w:rsidRDefault="00607A12" w:rsidP="00E3282B">
      <w:pPr>
        <w:pStyle w:val="ac"/>
        <w:numPr>
          <w:ilvl w:val="0"/>
          <w:numId w:val="20"/>
        </w:numPr>
        <w:rPr>
          <w:sz w:val="28"/>
          <w:szCs w:val="28"/>
        </w:rPr>
      </w:pPr>
      <w:r w:rsidRPr="00E3282B">
        <w:rPr>
          <w:sz w:val="28"/>
          <w:szCs w:val="28"/>
        </w:rPr>
        <w:lastRenderedPageBreak/>
        <w:t>работа с первокурсниками</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предупреждение правонарушений;</w:t>
      </w:r>
    </w:p>
    <w:p w:rsidR="00607A12" w:rsidRPr="00E3282B" w:rsidRDefault="00607A12" w:rsidP="00E3282B">
      <w:pPr>
        <w:pStyle w:val="ac"/>
        <w:numPr>
          <w:ilvl w:val="0"/>
          <w:numId w:val="20"/>
        </w:numPr>
        <w:rPr>
          <w:sz w:val="28"/>
          <w:szCs w:val="28"/>
        </w:rPr>
      </w:pPr>
      <w:r w:rsidRPr="00E3282B">
        <w:rPr>
          <w:sz w:val="28"/>
          <w:szCs w:val="28"/>
        </w:rPr>
        <w:t>клубная работа</w:t>
      </w:r>
      <w:r w:rsidRPr="00E3282B">
        <w:rPr>
          <w:sz w:val="28"/>
          <w:szCs w:val="28"/>
          <w:lang w:val="en-US"/>
        </w:rPr>
        <w:t>;</w:t>
      </w:r>
    </w:p>
    <w:p w:rsidR="00607A12" w:rsidRPr="00E3282B" w:rsidRDefault="00607A12" w:rsidP="00E3282B">
      <w:pPr>
        <w:pStyle w:val="ac"/>
        <w:numPr>
          <w:ilvl w:val="0"/>
          <w:numId w:val="20"/>
        </w:numPr>
        <w:rPr>
          <w:sz w:val="28"/>
          <w:szCs w:val="28"/>
        </w:rPr>
      </w:pPr>
      <w:r w:rsidRPr="00E3282B">
        <w:rPr>
          <w:sz w:val="28"/>
          <w:szCs w:val="28"/>
        </w:rPr>
        <w:t>поисковая работа</w:t>
      </w:r>
      <w:r w:rsidRPr="00E3282B">
        <w:rPr>
          <w:sz w:val="28"/>
          <w:szCs w:val="28"/>
          <w:lang w:val="en-US"/>
        </w:rPr>
        <w:t>;</w:t>
      </w:r>
    </w:p>
    <w:p w:rsidR="00E3282B" w:rsidRDefault="00607A12" w:rsidP="00920C4B">
      <w:pPr>
        <w:pStyle w:val="ac"/>
        <w:numPr>
          <w:ilvl w:val="0"/>
          <w:numId w:val="20"/>
        </w:numPr>
        <w:rPr>
          <w:sz w:val="28"/>
          <w:szCs w:val="28"/>
        </w:rPr>
      </w:pPr>
      <w:r w:rsidRPr="00920C4B">
        <w:rPr>
          <w:sz w:val="28"/>
          <w:szCs w:val="28"/>
        </w:rPr>
        <w:t>кружки по интересам и различным напр</w:t>
      </w:r>
      <w:r w:rsidR="00920C4B" w:rsidRPr="00920C4B">
        <w:rPr>
          <w:sz w:val="28"/>
          <w:szCs w:val="28"/>
        </w:rPr>
        <w:t>авлениям деятельности студентов.</w:t>
      </w:r>
    </w:p>
    <w:p w:rsidR="00920C4B" w:rsidRPr="00920C4B" w:rsidRDefault="00920C4B" w:rsidP="00920C4B">
      <w:pPr>
        <w:pStyle w:val="ac"/>
        <w:ind w:left="1429" w:firstLine="0"/>
        <w:rPr>
          <w:sz w:val="28"/>
          <w:szCs w:val="28"/>
        </w:rPr>
      </w:pPr>
    </w:p>
    <w:p w:rsidR="00607A12" w:rsidRPr="00E3282B" w:rsidRDefault="00607A12" w:rsidP="00920C4B">
      <w:pPr>
        <w:ind w:firstLine="0"/>
        <w:jc w:val="center"/>
        <w:rPr>
          <w:b/>
          <w:sz w:val="28"/>
          <w:szCs w:val="28"/>
        </w:rPr>
      </w:pPr>
      <w:r w:rsidRPr="00E3282B">
        <w:rPr>
          <w:b/>
          <w:sz w:val="28"/>
          <w:szCs w:val="28"/>
        </w:rPr>
        <w:t>КОНТРОЛЬ И ОЦЕНКА РЕЗУЛЬТАТОВ ОСВОЕНИЯ ПРОГРАММЫ</w:t>
      </w:r>
    </w:p>
    <w:p w:rsidR="00607A12" w:rsidRPr="00F17519" w:rsidRDefault="00607A12" w:rsidP="00506B82">
      <w:pPr>
        <w:ind w:firstLine="709"/>
        <w:rPr>
          <w:sz w:val="28"/>
          <w:szCs w:val="28"/>
        </w:rPr>
      </w:pPr>
    </w:p>
    <w:p w:rsidR="00607A12" w:rsidRPr="00F17519" w:rsidRDefault="00607A12" w:rsidP="00506B82">
      <w:pPr>
        <w:pStyle w:val="ConsPlusNormal"/>
        <w:widowControl/>
        <w:ind w:firstLine="709"/>
        <w:jc w:val="both"/>
        <w:rPr>
          <w:rFonts w:ascii="Times New Roman" w:hAnsi="Times New Roman" w:cs="Times New Roman"/>
          <w:sz w:val="28"/>
          <w:szCs w:val="28"/>
        </w:rPr>
      </w:pPr>
      <w:r w:rsidRPr="00F17519">
        <w:rPr>
          <w:rFonts w:ascii="Times New Roman" w:hAnsi="Times New Roman" w:cs="Times New Roman"/>
          <w:sz w:val="28"/>
          <w:szCs w:val="28"/>
        </w:rPr>
        <w:t xml:space="preserve">Нормативно-методическое обеспечение </w:t>
      </w:r>
      <w:r w:rsidRPr="00F17519">
        <w:rPr>
          <w:rFonts w:ascii="Times New Roman" w:hAnsi="Times New Roman" w:cs="Times New Roman"/>
          <w:spacing w:val="-3"/>
          <w:sz w:val="28"/>
          <w:szCs w:val="28"/>
        </w:rPr>
        <w:t>т</w:t>
      </w:r>
      <w:r w:rsidRPr="00F17519">
        <w:rPr>
          <w:rFonts w:ascii="Times New Roman" w:hAnsi="Times New Roman" w:cs="Times New Roman"/>
          <w:sz w:val="28"/>
          <w:szCs w:val="28"/>
        </w:rPr>
        <w:t xml:space="preserve">екущего контроля успеваемости и промежуточной </w:t>
      </w:r>
      <w:proofErr w:type="gramStart"/>
      <w:r w:rsidRPr="00F17519">
        <w:rPr>
          <w:rFonts w:ascii="Times New Roman" w:hAnsi="Times New Roman" w:cs="Times New Roman"/>
          <w:sz w:val="28"/>
          <w:szCs w:val="28"/>
        </w:rPr>
        <w:t>аттестации</w:t>
      </w:r>
      <w:proofErr w:type="gramEnd"/>
      <w:r w:rsidRPr="00F17519">
        <w:rPr>
          <w:rFonts w:ascii="Times New Roman" w:hAnsi="Times New Roman" w:cs="Times New Roman"/>
          <w:sz w:val="28"/>
          <w:szCs w:val="28"/>
        </w:rPr>
        <w:t xml:space="preserve"> обучающихся по </w:t>
      </w:r>
      <w:r w:rsidR="00920C4B">
        <w:rPr>
          <w:rFonts w:ascii="Times New Roman" w:hAnsi="Times New Roman" w:cs="Times New Roman"/>
          <w:sz w:val="28"/>
          <w:szCs w:val="28"/>
        </w:rPr>
        <w:t>ППССЗ</w:t>
      </w:r>
      <w:r w:rsidRPr="00F17519">
        <w:rPr>
          <w:rFonts w:ascii="Times New Roman" w:hAnsi="Times New Roman" w:cs="Times New Roman"/>
          <w:sz w:val="28"/>
          <w:szCs w:val="28"/>
        </w:rPr>
        <w:t xml:space="preserve"> осуществляется в соответствии с </w:t>
      </w:r>
      <w:r w:rsidR="00920C4B">
        <w:rPr>
          <w:rFonts w:ascii="Times New Roman" w:hAnsi="Times New Roman" w:cs="Times New Roman"/>
          <w:spacing w:val="-1"/>
          <w:sz w:val="28"/>
          <w:szCs w:val="28"/>
        </w:rPr>
        <w:t>Поряд</w:t>
      </w:r>
      <w:r w:rsidR="00920C4B" w:rsidRPr="00003261">
        <w:rPr>
          <w:rFonts w:ascii="Times New Roman" w:hAnsi="Times New Roman" w:cs="Times New Roman"/>
          <w:spacing w:val="-1"/>
          <w:sz w:val="28"/>
          <w:szCs w:val="28"/>
        </w:rPr>
        <w:t>к</w:t>
      </w:r>
      <w:r w:rsidR="00920C4B">
        <w:rPr>
          <w:rFonts w:ascii="Times New Roman" w:hAnsi="Times New Roman" w:cs="Times New Roman"/>
          <w:spacing w:val="-1"/>
          <w:sz w:val="28"/>
          <w:szCs w:val="28"/>
        </w:rPr>
        <w:t>ом</w:t>
      </w:r>
      <w:r w:rsidR="00920C4B" w:rsidRPr="00003261">
        <w:rPr>
          <w:rFonts w:ascii="Times New Roman" w:hAnsi="Times New Roman" w:cs="Times New Roman"/>
          <w:spacing w:val="-1"/>
          <w:sz w:val="28"/>
          <w:szCs w:val="28"/>
        </w:rPr>
        <w:t xml:space="preserve"> организации и осуществления образовательной деятельности </w:t>
      </w:r>
      <w:r w:rsidR="00920C4B" w:rsidRPr="00003261">
        <w:rPr>
          <w:rFonts w:ascii="Times New Roman" w:hAnsi="Times New Roman" w:cs="Times New Roman"/>
          <w:spacing w:val="-1"/>
          <w:sz w:val="28"/>
          <w:szCs w:val="28"/>
        </w:rPr>
        <w:br/>
        <w:t>по образовательным программам среднего профессионального образования (приказ Министерства образования и науки РФ от 14 июня 2013 г. № 464)</w:t>
      </w:r>
      <w:r w:rsidRPr="00F17519">
        <w:rPr>
          <w:rFonts w:ascii="Times New Roman" w:hAnsi="Times New Roman" w:cs="Times New Roman"/>
          <w:sz w:val="28"/>
          <w:szCs w:val="28"/>
        </w:rPr>
        <w:t xml:space="preserve">. </w:t>
      </w:r>
    </w:p>
    <w:p w:rsidR="00607A12" w:rsidRPr="00F17519" w:rsidRDefault="00607A12" w:rsidP="00506B82">
      <w:pPr>
        <w:pStyle w:val="afd"/>
        <w:ind w:left="0" w:firstLine="709"/>
        <w:rPr>
          <w:spacing w:val="4"/>
          <w:sz w:val="28"/>
          <w:szCs w:val="28"/>
        </w:rPr>
      </w:pPr>
      <w:r w:rsidRPr="00F17519">
        <w:rPr>
          <w:spacing w:val="8"/>
          <w:sz w:val="28"/>
          <w:szCs w:val="28"/>
        </w:rPr>
        <w:t xml:space="preserve">Организация текущего контроля осуществляется в соответствии с </w:t>
      </w:r>
      <w:r w:rsidRPr="00F17519">
        <w:rPr>
          <w:sz w:val="28"/>
          <w:szCs w:val="28"/>
        </w:rPr>
        <w:t xml:space="preserve">учебным планом подготовки. Предусмотрены следующие виды текущего контроля: контрольные точки, коллоквиумы, контрольные работы, тестирование, эссе, рефераты, выполнение комплексных задач  </w:t>
      </w:r>
      <w:r w:rsidRPr="00F17519">
        <w:rPr>
          <w:spacing w:val="4"/>
          <w:sz w:val="28"/>
          <w:szCs w:val="28"/>
        </w:rPr>
        <w:t xml:space="preserve">и др. </w:t>
      </w:r>
    </w:p>
    <w:p w:rsidR="00607A12" w:rsidRPr="00F17519" w:rsidRDefault="00607A12" w:rsidP="00506B82">
      <w:pPr>
        <w:pStyle w:val="afd"/>
        <w:ind w:left="0" w:firstLine="709"/>
        <w:rPr>
          <w:sz w:val="28"/>
          <w:szCs w:val="28"/>
        </w:rPr>
      </w:pPr>
      <w:r w:rsidRPr="00F17519">
        <w:rPr>
          <w:sz w:val="28"/>
          <w:szCs w:val="28"/>
        </w:rPr>
        <w:t xml:space="preserve">Промежуточная аттестация проводится в соответствии с графиком учебного процесса дважды в год. </w:t>
      </w:r>
    </w:p>
    <w:p w:rsidR="00607A12" w:rsidRPr="00F17519" w:rsidRDefault="00920C4B" w:rsidP="00506B82">
      <w:pPr>
        <w:pStyle w:val="afd"/>
        <w:ind w:left="0" w:firstLine="709"/>
        <w:rPr>
          <w:sz w:val="28"/>
          <w:szCs w:val="28"/>
        </w:rPr>
      </w:pPr>
      <w:proofErr w:type="gramStart"/>
      <w:r>
        <w:rPr>
          <w:sz w:val="28"/>
          <w:szCs w:val="28"/>
        </w:rPr>
        <w:t xml:space="preserve">Цель промежуточных аттестаций </w:t>
      </w:r>
      <w:r w:rsidR="00607A12" w:rsidRPr="00F17519">
        <w:rPr>
          <w:sz w:val="28"/>
          <w:szCs w:val="28"/>
        </w:rPr>
        <w:t xml:space="preserve">– установить степень соответствия достигнутых обучающимися промежуточных результатов обучения (освоенных компетенций) планировавшимся при разработке </w:t>
      </w:r>
      <w:r>
        <w:rPr>
          <w:sz w:val="28"/>
          <w:szCs w:val="28"/>
        </w:rPr>
        <w:t>ППССЗ</w:t>
      </w:r>
      <w:r w:rsidR="00607A12" w:rsidRPr="00F17519">
        <w:rPr>
          <w:sz w:val="28"/>
          <w:szCs w:val="28"/>
        </w:rPr>
        <w:t xml:space="preserve"> результатам.</w:t>
      </w:r>
      <w:proofErr w:type="gramEnd"/>
      <w:r w:rsidR="00607A12" w:rsidRPr="00F17519">
        <w:rPr>
          <w:sz w:val="28"/>
          <w:szCs w:val="28"/>
        </w:rPr>
        <w:t xml:space="preserve"> В ходе промежуточных аттестаций проверяется уровень сформированности компетенций, которые являются базовыми при переходе к следующему году обучения.</w:t>
      </w:r>
    </w:p>
    <w:p w:rsidR="00607A12" w:rsidRPr="00F17519" w:rsidRDefault="00920C4B" w:rsidP="00506B82">
      <w:pPr>
        <w:pStyle w:val="afd"/>
        <w:ind w:left="0" w:firstLine="709"/>
        <w:rPr>
          <w:sz w:val="28"/>
          <w:szCs w:val="28"/>
        </w:rPr>
      </w:pPr>
      <w:r>
        <w:rPr>
          <w:sz w:val="28"/>
          <w:szCs w:val="28"/>
        </w:rPr>
        <w:t>Государственная и</w:t>
      </w:r>
      <w:r w:rsidR="00607A12" w:rsidRPr="00F17519">
        <w:rPr>
          <w:sz w:val="28"/>
          <w:szCs w:val="28"/>
        </w:rPr>
        <w:t xml:space="preserve">тоговая аттестация выпускника </w:t>
      </w:r>
      <w:r>
        <w:rPr>
          <w:sz w:val="28"/>
          <w:szCs w:val="28"/>
        </w:rPr>
        <w:t>средн</w:t>
      </w:r>
      <w:r w:rsidR="00607A12" w:rsidRPr="00F17519">
        <w:rPr>
          <w:sz w:val="28"/>
          <w:szCs w:val="28"/>
        </w:rPr>
        <w:t xml:space="preserve">его учебного заведения является обязательной и осуществляется после освоения образовательной программы в полном объеме. Цель государственной </w:t>
      </w:r>
      <w:r w:rsidRPr="00F17519">
        <w:rPr>
          <w:sz w:val="28"/>
          <w:szCs w:val="28"/>
        </w:rPr>
        <w:t xml:space="preserve">итоговой </w:t>
      </w:r>
      <w:r w:rsidR="00607A12" w:rsidRPr="00F17519">
        <w:rPr>
          <w:sz w:val="28"/>
          <w:szCs w:val="28"/>
        </w:rPr>
        <w:t>аттестации выпускников – установление уровня готовности выпускника к выполнению профессиональных задач. Основными задачами итоговой госуд</w:t>
      </w:r>
      <w:r>
        <w:rPr>
          <w:sz w:val="28"/>
          <w:szCs w:val="28"/>
        </w:rPr>
        <w:t>арственной аттестации являются</w:t>
      </w:r>
      <w:r w:rsidR="00607A12" w:rsidRPr="00F17519">
        <w:rPr>
          <w:sz w:val="28"/>
          <w:szCs w:val="28"/>
        </w:rPr>
        <w:t xml:space="preserve"> проверка соответствия выпускника требованиям ФГО</w:t>
      </w:r>
      <w:r>
        <w:rPr>
          <w:sz w:val="28"/>
          <w:szCs w:val="28"/>
        </w:rPr>
        <w:t>С СПО и</w:t>
      </w:r>
      <w:r w:rsidR="00607A12" w:rsidRPr="00F17519">
        <w:rPr>
          <w:sz w:val="28"/>
          <w:szCs w:val="28"/>
        </w:rPr>
        <w:t xml:space="preserve"> определение уровня выполнения задач, поставленных в образовательной программе СПО.</w:t>
      </w:r>
    </w:p>
    <w:p w:rsidR="00607A12" w:rsidRPr="00F17519" w:rsidRDefault="00920C4B" w:rsidP="00506B82">
      <w:pPr>
        <w:pStyle w:val="afd"/>
        <w:ind w:left="0" w:firstLine="709"/>
        <w:rPr>
          <w:sz w:val="28"/>
          <w:szCs w:val="28"/>
        </w:rPr>
      </w:pPr>
      <w:r>
        <w:rPr>
          <w:sz w:val="28"/>
          <w:szCs w:val="28"/>
        </w:rPr>
        <w:t>Г</w:t>
      </w:r>
      <w:r w:rsidR="00607A12" w:rsidRPr="00F17519">
        <w:rPr>
          <w:sz w:val="28"/>
          <w:szCs w:val="28"/>
        </w:rPr>
        <w:t xml:space="preserve">осударственная </w:t>
      </w:r>
      <w:r>
        <w:rPr>
          <w:sz w:val="28"/>
          <w:szCs w:val="28"/>
        </w:rPr>
        <w:t>и</w:t>
      </w:r>
      <w:r w:rsidRPr="00F17519">
        <w:rPr>
          <w:sz w:val="28"/>
          <w:szCs w:val="28"/>
        </w:rPr>
        <w:t xml:space="preserve">тоговая </w:t>
      </w:r>
      <w:r w:rsidR="00607A12" w:rsidRPr="00F17519">
        <w:rPr>
          <w:sz w:val="28"/>
          <w:szCs w:val="28"/>
        </w:rPr>
        <w:t xml:space="preserve">аттестация специалиста по земельно-имущественным отношениям по специальности </w:t>
      </w:r>
      <w:r>
        <w:rPr>
          <w:sz w:val="28"/>
          <w:szCs w:val="28"/>
        </w:rPr>
        <w:t>21.02.05</w:t>
      </w:r>
      <w:r w:rsidR="00607A12" w:rsidRPr="00F17519">
        <w:rPr>
          <w:sz w:val="28"/>
          <w:szCs w:val="28"/>
        </w:rPr>
        <w:t xml:space="preserve"> Земельно-имущественные отношения включает подготовку и защиту выпускной квалификационной работы (дипломной работы). Тематика выпускной квалификационной работы соответствует содержанию одного или нескольких профессиональных модулей.</w:t>
      </w:r>
    </w:p>
    <w:p w:rsidR="00607A12" w:rsidRPr="00F17519" w:rsidRDefault="00607A12" w:rsidP="00506B82">
      <w:pPr>
        <w:pStyle w:val="afd"/>
        <w:ind w:left="0" w:firstLine="709"/>
        <w:rPr>
          <w:sz w:val="28"/>
          <w:szCs w:val="28"/>
        </w:rPr>
      </w:pPr>
      <w:r w:rsidRPr="00F17519">
        <w:rPr>
          <w:sz w:val="28"/>
          <w:szCs w:val="28"/>
        </w:rPr>
        <w:t xml:space="preserve">Подготовка и защита выпускной квалификационной работы – завершающий этап подготовки специалиста по земельно-имущественным отношениям. </w:t>
      </w:r>
    </w:p>
    <w:p w:rsidR="00607A12" w:rsidRPr="00F17519" w:rsidRDefault="00607A12" w:rsidP="00506B82">
      <w:pPr>
        <w:pStyle w:val="afd"/>
        <w:ind w:left="0" w:firstLine="709"/>
        <w:rPr>
          <w:sz w:val="28"/>
          <w:szCs w:val="28"/>
        </w:rPr>
      </w:pPr>
      <w:r w:rsidRPr="00F17519">
        <w:rPr>
          <w:b/>
          <w:sz w:val="28"/>
          <w:szCs w:val="28"/>
        </w:rPr>
        <w:t>Квалификация специалист по земельно-имущественным отношениям</w:t>
      </w:r>
      <w:r w:rsidRPr="00F17519">
        <w:rPr>
          <w:sz w:val="28"/>
          <w:szCs w:val="28"/>
        </w:rPr>
        <w:t xml:space="preserve"> </w:t>
      </w:r>
      <w:r w:rsidR="00920C4B" w:rsidRPr="00F17519">
        <w:rPr>
          <w:sz w:val="28"/>
          <w:szCs w:val="28"/>
        </w:rPr>
        <w:t>–</w:t>
      </w:r>
      <w:r w:rsidRPr="00F17519">
        <w:rPr>
          <w:sz w:val="28"/>
          <w:szCs w:val="28"/>
        </w:rPr>
        <w:t xml:space="preserve">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607A12" w:rsidRPr="00F17519" w:rsidRDefault="00607A12" w:rsidP="00506B82">
      <w:pPr>
        <w:pStyle w:val="afd"/>
        <w:ind w:left="0" w:firstLine="709"/>
        <w:rPr>
          <w:sz w:val="28"/>
          <w:szCs w:val="28"/>
        </w:rPr>
      </w:pPr>
      <w:r w:rsidRPr="00F17519">
        <w:rPr>
          <w:sz w:val="28"/>
          <w:szCs w:val="28"/>
        </w:rPr>
        <w:t xml:space="preserve">Выпускная квалификационная работа представляет собой законченную разработку на заданную тему, написанную лично автором под руководством преподавателя-руководителя, свидетельствующую об умении автора работать с литературой, обобщать и анализировать фактический материал, используя </w:t>
      </w:r>
      <w:r w:rsidRPr="00F17519">
        <w:rPr>
          <w:sz w:val="28"/>
          <w:szCs w:val="28"/>
        </w:rPr>
        <w:lastRenderedPageBreak/>
        <w:t xml:space="preserve">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 </w:t>
      </w:r>
    </w:p>
    <w:p w:rsidR="00607A12" w:rsidRPr="00F17519" w:rsidRDefault="00607A12" w:rsidP="00506B82">
      <w:pPr>
        <w:pStyle w:val="afd"/>
        <w:ind w:left="0" w:firstLine="709"/>
        <w:rPr>
          <w:sz w:val="28"/>
          <w:szCs w:val="28"/>
        </w:rPr>
      </w:pPr>
      <w:r w:rsidRPr="00F17519">
        <w:rPr>
          <w:sz w:val="28"/>
          <w:szCs w:val="28"/>
        </w:rPr>
        <w:t>Тематика выпускной квалификационной работы разрабатывается ведущими преподавателями специальности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циклово</w:t>
      </w:r>
      <w:r w:rsidR="00920C4B">
        <w:rPr>
          <w:sz w:val="28"/>
          <w:szCs w:val="28"/>
        </w:rPr>
        <w:t>й комиссии. Тематика выпускных квалификационных</w:t>
      </w:r>
      <w:r w:rsidRPr="00F17519">
        <w:rPr>
          <w:sz w:val="28"/>
          <w:szCs w:val="28"/>
        </w:rPr>
        <w:t xml:space="preserve"> работ отража</w:t>
      </w:r>
      <w:r w:rsidR="00920C4B">
        <w:rPr>
          <w:sz w:val="28"/>
          <w:szCs w:val="28"/>
        </w:rPr>
        <w:t>е</w:t>
      </w:r>
      <w:r w:rsidRPr="00F17519">
        <w:rPr>
          <w:sz w:val="28"/>
          <w:szCs w:val="28"/>
        </w:rPr>
        <w:t>т основные сферы и направления деятельности специалиста в конкретной отрасли, а также выполняемые ими функции на предприятиях различных организационно-правовых форм.</w:t>
      </w:r>
    </w:p>
    <w:p w:rsidR="00607A12" w:rsidRPr="00F17519" w:rsidRDefault="00607A12" w:rsidP="00506B82">
      <w:pPr>
        <w:pStyle w:val="afd"/>
        <w:ind w:left="0" w:firstLine="709"/>
        <w:rPr>
          <w:sz w:val="28"/>
          <w:szCs w:val="28"/>
        </w:rPr>
      </w:pPr>
      <w:proofErr w:type="gramStart"/>
      <w:r w:rsidRPr="00F17519">
        <w:rPr>
          <w:sz w:val="28"/>
          <w:szCs w:val="28"/>
        </w:rPr>
        <w:t xml:space="preserve">В работе выпускник должен показать умения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 </w:t>
      </w:r>
      <w:proofErr w:type="gramEnd"/>
    </w:p>
    <w:p w:rsidR="00607A12" w:rsidRPr="00F17519" w:rsidRDefault="00607A12" w:rsidP="00506B82">
      <w:pPr>
        <w:pStyle w:val="afd"/>
        <w:ind w:left="0" w:firstLine="709"/>
        <w:rPr>
          <w:sz w:val="28"/>
          <w:szCs w:val="28"/>
        </w:rPr>
      </w:pPr>
      <w:r w:rsidRPr="00F17519">
        <w:rPr>
          <w:sz w:val="28"/>
          <w:szCs w:val="28"/>
        </w:rPr>
        <w:t>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607A12" w:rsidRDefault="00607A12" w:rsidP="00506B82">
      <w:pPr>
        <w:pStyle w:val="afd"/>
        <w:ind w:left="0" w:firstLine="709"/>
        <w:rPr>
          <w:sz w:val="28"/>
          <w:szCs w:val="28"/>
        </w:rPr>
      </w:pPr>
      <w:r w:rsidRPr="00F17519">
        <w:rPr>
          <w:sz w:val="28"/>
          <w:szCs w:val="28"/>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w:t>
      </w:r>
    </w:p>
    <w:p w:rsidR="00920C4B" w:rsidRPr="00E3282B" w:rsidRDefault="00607A12" w:rsidP="00A62D73">
      <w:pPr>
        <w:pStyle w:val="afd"/>
        <w:ind w:left="0" w:firstLine="709"/>
        <w:rPr>
          <w:sz w:val="28"/>
          <w:szCs w:val="28"/>
        </w:rPr>
        <w:sectPr w:rsidR="00920C4B" w:rsidRPr="00E3282B" w:rsidSect="00920C4B">
          <w:pgSz w:w="12621" w:h="17577"/>
          <w:pgMar w:top="1134" w:right="1134" w:bottom="1134" w:left="1134" w:header="720" w:footer="720" w:gutter="0"/>
          <w:cols w:space="720"/>
          <w:noEndnote/>
          <w:docGrid w:linePitch="326"/>
        </w:sectPr>
      </w:pPr>
      <w:r w:rsidRPr="00F17519">
        <w:rPr>
          <w:sz w:val="28"/>
          <w:szCs w:val="28"/>
        </w:rPr>
        <w:t>Д</w:t>
      </w:r>
      <w:r w:rsidR="00920C4B">
        <w:rPr>
          <w:sz w:val="28"/>
          <w:szCs w:val="28"/>
        </w:rPr>
        <w:t>ля проведения защиты выпускных квалификационных работ</w:t>
      </w:r>
      <w:r w:rsidRPr="00F17519">
        <w:rPr>
          <w:sz w:val="28"/>
          <w:szCs w:val="28"/>
        </w:rPr>
        <w:t xml:space="preserve"> приказом директора колледжа создается </w:t>
      </w:r>
      <w:r w:rsidR="00920C4B">
        <w:rPr>
          <w:sz w:val="28"/>
          <w:szCs w:val="28"/>
        </w:rPr>
        <w:t>государственная экзаменационная</w:t>
      </w:r>
      <w:r w:rsidRPr="00F17519">
        <w:rPr>
          <w:sz w:val="28"/>
          <w:szCs w:val="28"/>
        </w:rPr>
        <w:t xml:space="preserve"> комиссия, председатель которой утверждается Минис</w:t>
      </w:r>
      <w:r w:rsidR="00B96FF4" w:rsidRPr="00F17519">
        <w:rPr>
          <w:sz w:val="28"/>
          <w:szCs w:val="28"/>
        </w:rPr>
        <w:t>терством образования и науки РФ</w:t>
      </w:r>
      <w:r w:rsidR="00920C4B">
        <w:rPr>
          <w:sz w:val="28"/>
          <w:szCs w:val="28"/>
        </w:rPr>
        <w:t>.</w:t>
      </w:r>
    </w:p>
    <w:p w:rsidR="00A22EA5" w:rsidRPr="00607A12" w:rsidRDefault="00A22EA5" w:rsidP="00A62D73">
      <w:pPr>
        <w:ind w:firstLine="0"/>
      </w:pPr>
    </w:p>
    <w:sectPr w:rsidR="00A22EA5" w:rsidRPr="00607A12" w:rsidSect="00920C4B">
      <w:pgSz w:w="17578" w:h="12624"/>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1E8"/>
    <w:multiLevelType w:val="hybridMultilevel"/>
    <w:tmpl w:val="D7FA2C56"/>
    <w:lvl w:ilvl="0" w:tplc="43ACB0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AE35304"/>
    <w:multiLevelType w:val="hybridMultilevel"/>
    <w:tmpl w:val="3228AC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1046C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96F2D"/>
    <w:multiLevelType w:val="hybridMultilevel"/>
    <w:tmpl w:val="CC88328C"/>
    <w:lvl w:ilvl="0" w:tplc="43ACB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8B057B"/>
    <w:multiLevelType w:val="multilevel"/>
    <w:tmpl w:val="262E1CE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E0C48C4"/>
    <w:multiLevelType w:val="hybridMultilevel"/>
    <w:tmpl w:val="3D345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56DAC"/>
    <w:multiLevelType w:val="hybridMultilevel"/>
    <w:tmpl w:val="68EC7FC8"/>
    <w:lvl w:ilvl="0" w:tplc="43ACB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3B3A65"/>
    <w:multiLevelType w:val="hybridMultilevel"/>
    <w:tmpl w:val="EC40EE36"/>
    <w:lvl w:ilvl="0" w:tplc="43ACB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28638B"/>
    <w:multiLevelType w:val="hybridMultilevel"/>
    <w:tmpl w:val="13529C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A944202"/>
    <w:multiLevelType w:val="multilevel"/>
    <w:tmpl w:val="262E1CE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E5850C0"/>
    <w:multiLevelType w:val="hybridMultilevel"/>
    <w:tmpl w:val="292AB826"/>
    <w:lvl w:ilvl="0" w:tplc="43ACB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6F1764"/>
    <w:multiLevelType w:val="hybridMultilevel"/>
    <w:tmpl w:val="F49474B0"/>
    <w:lvl w:ilvl="0" w:tplc="43ACB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11B5E"/>
    <w:multiLevelType w:val="hybridMultilevel"/>
    <w:tmpl w:val="4BEE5C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A3610E4"/>
    <w:multiLevelType w:val="hybridMultilevel"/>
    <w:tmpl w:val="6E0082C4"/>
    <w:lvl w:ilvl="0" w:tplc="DAB6F326">
      <w:start w:val="1"/>
      <w:numFmt w:val="bullet"/>
      <w:lvlText w:val=""/>
      <w:lvlJc w:val="left"/>
      <w:pPr>
        <w:tabs>
          <w:tab w:val="num" w:pos="1072"/>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6A7CBC"/>
    <w:multiLevelType w:val="hybridMultilevel"/>
    <w:tmpl w:val="173495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9B93B85"/>
    <w:multiLevelType w:val="hybridMultilevel"/>
    <w:tmpl w:val="29EEDA16"/>
    <w:lvl w:ilvl="0" w:tplc="881AED86">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E026C4"/>
    <w:multiLevelType w:val="hybridMultilevel"/>
    <w:tmpl w:val="A83A65BC"/>
    <w:lvl w:ilvl="0" w:tplc="43ACB0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7008240A"/>
    <w:multiLevelType w:val="hybridMultilevel"/>
    <w:tmpl w:val="961A0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2A1573C"/>
    <w:multiLevelType w:val="hybridMultilevel"/>
    <w:tmpl w:val="F9B4FFAE"/>
    <w:lvl w:ilvl="0" w:tplc="6A582828">
      <w:start w:val="1"/>
      <w:numFmt w:val="decimal"/>
      <w:lvlText w:val="%1."/>
      <w:lvlJc w:val="left"/>
      <w:pPr>
        <w:tabs>
          <w:tab w:val="num" w:pos="1083"/>
        </w:tabs>
        <w:ind w:left="11" w:firstLine="709"/>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456119"/>
    <w:multiLevelType w:val="multilevel"/>
    <w:tmpl w:val="A1060E82"/>
    <w:lvl w:ilvl="0">
      <w:start w:val="6"/>
      <w:numFmt w:val="decimal"/>
      <w:lvlText w:val="%1"/>
      <w:lvlJc w:val="left"/>
      <w:pPr>
        <w:tabs>
          <w:tab w:val="num" w:pos="760"/>
        </w:tabs>
        <w:ind w:left="760" w:hanging="360"/>
      </w:pPr>
      <w:rPr>
        <w:rFonts w:hint="default"/>
        <w:b w:val="0"/>
        <w:color w:val="auto"/>
        <w:sz w:val="18"/>
      </w:rPr>
    </w:lvl>
    <w:lvl w:ilvl="1">
      <w:start w:val="3"/>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14"/>
  </w:num>
  <w:num w:numId="6">
    <w:abstractNumId w:val="12"/>
  </w:num>
  <w:num w:numId="7">
    <w:abstractNumId w:val="8"/>
  </w:num>
  <w:num w:numId="8">
    <w:abstractNumId w:val="1"/>
  </w:num>
  <w:num w:numId="9">
    <w:abstractNumId w:val="18"/>
  </w:num>
  <w:num w:numId="10">
    <w:abstractNumId w:val="9"/>
  </w:num>
  <w:num w:numId="11">
    <w:abstractNumId w:val="2"/>
  </w:num>
  <w:num w:numId="12">
    <w:abstractNumId w:val="4"/>
  </w:num>
  <w:num w:numId="13">
    <w:abstractNumId w:val="5"/>
  </w:num>
  <w:num w:numId="14">
    <w:abstractNumId w:val="0"/>
  </w:num>
  <w:num w:numId="15">
    <w:abstractNumId w:val="16"/>
  </w:num>
  <w:num w:numId="16">
    <w:abstractNumId w:val="7"/>
  </w:num>
  <w:num w:numId="17">
    <w:abstractNumId w:val="6"/>
  </w:num>
  <w:num w:numId="18">
    <w:abstractNumId w:val="3"/>
  </w:num>
  <w:num w:numId="19">
    <w:abstractNumId w:val="11"/>
  </w:num>
  <w:num w:numId="20">
    <w:abstractNumId w:val="1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Sheets w:val="-4"/>
  <w:drawingGridHorizontalSpacing w:val="120"/>
  <w:drawingGridVerticalSpacing w:val="299"/>
  <w:displayHorizontalDrawingGridEvery w:val="2"/>
  <w:characterSpacingControl w:val="doNotCompress"/>
  <w:compat/>
  <w:rsids>
    <w:rsidRoot w:val="00607A12"/>
    <w:rsid w:val="00020946"/>
    <w:rsid w:val="00031104"/>
    <w:rsid w:val="000B25CF"/>
    <w:rsid w:val="001401E3"/>
    <w:rsid w:val="001A14B6"/>
    <w:rsid w:val="001B7D66"/>
    <w:rsid w:val="001C4A29"/>
    <w:rsid w:val="001E46EA"/>
    <w:rsid w:val="00227CB2"/>
    <w:rsid w:val="00337882"/>
    <w:rsid w:val="00341155"/>
    <w:rsid w:val="0034520E"/>
    <w:rsid w:val="003A22A7"/>
    <w:rsid w:val="003C4ACA"/>
    <w:rsid w:val="00441577"/>
    <w:rsid w:val="00450BF3"/>
    <w:rsid w:val="00494486"/>
    <w:rsid w:val="004B0991"/>
    <w:rsid w:val="004B11C0"/>
    <w:rsid w:val="00506B82"/>
    <w:rsid w:val="005531AE"/>
    <w:rsid w:val="0055340D"/>
    <w:rsid w:val="005D3479"/>
    <w:rsid w:val="005E018B"/>
    <w:rsid w:val="0060246E"/>
    <w:rsid w:val="00607A12"/>
    <w:rsid w:val="0061778B"/>
    <w:rsid w:val="006202C1"/>
    <w:rsid w:val="00644315"/>
    <w:rsid w:val="006C0D27"/>
    <w:rsid w:val="007642A1"/>
    <w:rsid w:val="007761FF"/>
    <w:rsid w:val="00806FDA"/>
    <w:rsid w:val="008123E2"/>
    <w:rsid w:val="00831856"/>
    <w:rsid w:val="0084047B"/>
    <w:rsid w:val="008953B4"/>
    <w:rsid w:val="008B53CF"/>
    <w:rsid w:val="008D6CED"/>
    <w:rsid w:val="00920C4B"/>
    <w:rsid w:val="00931D3D"/>
    <w:rsid w:val="009B3048"/>
    <w:rsid w:val="009C7B22"/>
    <w:rsid w:val="009D2F90"/>
    <w:rsid w:val="00A22EA5"/>
    <w:rsid w:val="00A62D73"/>
    <w:rsid w:val="00A7520B"/>
    <w:rsid w:val="00A7599F"/>
    <w:rsid w:val="00A84E97"/>
    <w:rsid w:val="00A93F58"/>
    <w:rsid w:val="00A9728D"/>
    <w:rsid w:val="00AE0DB7"/>
    <w:rsid w:val="00B16C68"/>
    <w:rsid w:val="00B96FF4"/>
    <w:rsid w:val="00BA303F"/>
    <w:rsid w:val="00C07F62"/>
    <w:rsid w:val="00C344D4"/>
    <w:rsid w:val="00C51BC7"/>
    <w:rsid w:val="00CF5D46"/>
    <w:rsid w:val="00D5262F"/>
    <w:rsid w:val="00D52B1D"/>
    <w:rsid w:val="00DC31EB"/>
    <w:rsid w:val="00DD535E"/>
    <w:rsid w:val="00E3282B"/>
    <w:rsid w:val="00E5109B"/>
    <w:rsid w:val="00E83B27"/>
    <w:rsid w:val="00F17519"/>
    <w:rsid w:val="00F20727"/>
    <w:rsid w:val="00F363D5"/>
    <w:rsid w:val="00F47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9B"/>
    <w:pPr>
      <w:widowControl w:val="0"/>
      <w:spacing w:after="0" w:line="240" w:lineRule="auto"/>
      <w:ind w:firstLine="400"/>
      <w:jc w:val="both"/>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776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61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61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61F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61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61F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61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61F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761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1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61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61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61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761F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761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761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761F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761F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761FF"/>
    <w:rPr>
      <w:b/>
      <w:bCs/>
      <w:color w:val="4F81BD" w:themeColor="accent1"/>
      <w:sz w:val="18"/>
      <w:szCs w:val="18"/>
    </w:rPr>
  </w:style>
  <w:style w:type="paragraph" w:styleId="a4">
    <w:name w:val="Title"/>
    <w:basedOn w:val="a"/>
    <w:next w:val="a"/>
    <w:link w:val="a5"/>
    <w:uiPriority w:val="10"/>
    <w:qFormat/>
    <w:rsid w:val="007761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761F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761FF"/>
    <w:pPr>
      <w:numPr>
        <w:ilvl w:val="1"/>
      </w:numPr>
      <w:ind w:firstLine="400"/>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761F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761FF"/>
    <w:rPr>
      <w:b/>
      <w:bCs/>
    </w:rPr>
  </w:style>
  <w:style w:type="character" w:styleId="a9">
    <w:name w:val="Emphasis"/>
    <w:basedOn w:val="a0"/>
    <w:uiPriority w:val="20"/>
    <w:qFormat/>
    <w:rsid w:val="007761FF"/>
    <w:rPr>
      <w:i/>
      <w:iCs/>
    </w:rPr>
  </w:style>
  <w:style w:type="paragraph" w:styleId="aa">
    <w:name w:val="No Spacing"/>
    <w:link w:val="ab"/>
    <w:uiPriority w:val="1"/>
    <w:qFormat/>
    <w:rsid w:val="007761FF"/>
    <w:pPr>
      <w:spacing w:after="0" w:line="240" w:lineRule="auto"/>
    </w:pPr>
  </w:style>
  <w:style w:type="character" w:customStyle="1" w:styleId="ab">
    <w:name w:val="Без интервала Знак"/>
    <w:basedOn w:val="a0"/>
    <w:link w:val="aa"/>
    <w:uiPriority w:val="1"/>
    <w:rsid w:val="007761FF"/>
  </w:style>
  <w:style w:type="paragraph" w:styleId="ac">
    <w:name w:val="List Paragraph"/>
    <w:basedOn w:val="a"/>
    <w:uiPriority w:val="34"/>
    <w:qFormat/>
    <w:rsid w:val="007761FF"/>
    <w:pPr>
      <w:ind w:left="720"/>
      <w:contextualSpacing/>
    </w:pPr>
  </w:style>
  <w:style w:type="paragraph" w:styleId="21">
    <w:name w:val="Quote"/>
    <w:basedOn w:val="a"/>
    <w:next w:val="a"/>
    <w:link w:val="22"/>
    <w:uiPriority w:val="29"/>
    <w:qFormat/>
    <w:rsid w:val="007761FF"/>
    <w:rPr>
      <w:i/>
      <w:iCs/>
      <w:color w:val="000000" w:themeColor="text1"/>
    </w:rPr>
  </w:style>
  <w:style w:type="character" w:customStyle="1" w:styleId="22">
    <w:name w:val="Цитата 2 Знак"/>
    <w:basedOn w:val="a0"/>
    <w:link w:val="21"/>
    <w:uiPriority w:val="29"/>
    <w:rsid w:val="007761FF"/>
    <w:rPr>
      <w:i/>
      <w:iCs/>
      <w:color w:val="000000" w:themeColor="text1"/>
    </w:rPr>
  </w:style>
  <w:style w:type="paragraph" w:styleId="ad">
    <w:name w:val="Intense Quote"/>
    <w:basedOn w:val="a"/>
    <w:next w:val="a"/>
    <w:link w:val="ae"/>
    <w:uiPriority w:val="30"/>
    <w:qFormat/>
    <w:rsid w:val="007761F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761FF"/>
    <w:rPr>
      <w:b/>
      <w:bCs/>
      <w:i/>
      <w:iCs/>
      <w:color w:val="4F81BD" w:themeColor="accent1"/>
    </w:rPr>
  </w:style>
  <w:style w:type="character" w:styleId="af">
    <w:name w:val="Subtle Emphasis"/>
    <w:basedOn w:val="a0"/>
    <w:uiPriority w:val="19"/>
    <w:qFormat/>
    <w:rsid w:val="007761FF"/>
    <w:rPr>
      <w:i/>
      <w:iCs/>
      <w:color w:val="808080" w:themeColor="text1" w:themeTint="7F"/>
    </w:rPr>
  </w:style>
  <w:style w:type="character" w:styleId="af0">
    <w:name w:val="Intense Emphasis"/>
    <w:basedOn w:val="a0"/>
    <w:uiPriority w:val="21"/>
    <w:qFormat/>
    <w:rsid w:val="007761FF"/>
    <w:rPr>
      <w:b/>
      <w:bCs/>
      <w:i/>
      <w:iCs/>
      <w:color w:val="4F81BD" w:themeColor="accent1"/>
    </w:rPr>
  </w:style>
  <w:style w:type="character" w:styleId="af1">
    <w:name w:val="Subtle Reference"/>
    <w:basedOn w:val="a0"/>
    <w:uiPriority w:val="31"/>
    <w:qFormat/>
    <w:rsid w:val="007761FF"/>
    <w:rPr>
      <w:smallCaps/>
      <w:color w:val="C0504D" w:themeColor="accent2"/>
      <w:u w:val="single"/>
    </w:rPr>
  </w:style>
  <w:style w:type="character" w:styleId="af2">
    <w:name w:val="Intense Reference"/>
    <w:basedOn w:val="a0"/>
    <w:uiPriority w:val="32"/>
    <w:qFormat/>
    <w:rsid w:val="007761FF"/>
    <w:rPr>
      <w:b/>
      <w:bCs/>
      <w:smallCaps/>
      <w:color w:val="C0504D" w:themeColor="accent2"/>
      <w:spacing w:val="5"/>
      <w:u w:val="single"/>
    </w:rPr>
  </w:style>
  <w:style w:type="character" w:styleId="af3">
    <w:name w:val="Book Title"/>
    <w:basedOn w:val="a0"/>
    <w:uiPriority w:val="33"/>
    <w:qFormat/>
    <w:rsid w:val="007761FF"/>
    <w:rPr>
      <w:b/>
      <w:bCs/>
      <w:smallCaps/>
      <w:spacing w:val="5"/>
    </w:rPr>
  </w:style>
  <w:style w:type="paragraph" w:styleId="af4">
    <w:name w:val="TOC Heading"/>
    <w:basedOn w:val="1"/>
    <w:next w:val="a"/>
    <w:uiPriority w:val="39"/>
    <w:semiHidden/>
    <w:unhideWhenUsed/>
    <w:qFormat/>
    <w:rsid w:val="007761FF"/>
    <w:pPr>
      <w:outlineLvl w:val="9"/>
    </w:pPr>
  </w:style>
  <w:style w:type="character" w:customStyle="1" w:styleId="af5">
    <w:name w:val="Основной текст Знак"/>
    <w:aliases w:val="Знак Знак, Знак Знак"/>
    <w:basedOn w:val="a0"/>
    <w:link w:val="af6"/>
    <w:locked/>
    <w:rsid w:val="00607A12"/>
    <w:rPr>
      <w:sz w:val="24"/>
      <w:szCs w:val="24"/>
      <w:lang w:val="ru-RU" w:eastAsia="ru-RU" w:bidi="ar-SA"/>
    </w:rPr>
  </w:style>
  <w:style w:type="paragraph" w:styleId="af6">
    <w:name w:val="Body Text"/>
    <w:aliases w:val="Знак, Знак"/>
    <w:basedOn w:val="a"/>
    <w:link w:val="af5"/>
    <w:rsid w:val="00607A12"/>
    <w:pPr>
      <w:widowControl/>
      <w:spacing w:after="120"/>
      <w:ind w:firstLine="0"/>
      <w:jc w:val="left"/>
    </w:pPr>
    <w:rPr>
      <w:rFonts w:asciiTheme="minorHAnsi" w:eastAsiaTheme="minorHAnsi" w:hAnsiTheme="minorHAnsi" w:cstheme="minorBidi"/>
    </w:rPr>
  </w:style>
  <w:style w:type="character" w:customStyle="1" w:styleId="11">
    <w:name w:val="Основной текст Знак1"/>
    <w:basedOn w:val="a0"/>
    <w:uiPriority w:val="99"/>
    <w:semiHidden/>
    <w:rsid w:val="00607A12"/>
    <w:rPr>
      <w:rFonts w:ascii="Times New Roman" w:eastAsia="Times New Roman" w:hAnsi="Times New Roman" w:cs="Times New Roman"/>
      <w:sz w:val="24"/>
      <w:szCs w:val="24"/>
      <w:lang w:val="ru-RU" w:eastAsia="ru-RU" w:bidi="ar-SA"/>
    </w:rPr>
  </w:style>
  <w:style w:type="paragraph" w:styleId="af7">
    <w:name w:val="Body Text Indent"/>
    <w:basedOn w:val="a"/>
    <w:link w:val="af8"/>
    <w:rsid w:val="00607A12"/>
    <w:pPr>
      <w:widowControl/>
      <w:spacing w:after="120"/>
      <w:ind w:left="283" w:firstLine="0"/>
      <w:jc w:val="left"/>
    </w:pPr>
    <w:rPr>
      <w:sz w:val="20"/>
      <w:szCs w:val="20"/>
      <w:lang w:val="en-US"/>
    </w:rPr>
  </w:style>
  <w:style w:type="character" w:customStyle="1" w:styleId="af8">
    <w:name w:val="Основной текст с отступом Знак"/>
    <w:basedOn w:val="a0"/>
    <w:link w:val="af7"/>
    <w:rsid w:val="00607A12"/>
    <w:rPr>
      <w:rFonts w:ascii="Times New Roman" w:eastAsia="Times New Roman" w:hAnsi="Times New Roman" w:cs="Times New Roman"/>
      <w:sz w:val="20"/>
      <w:szCs w:val="20"/>
      <w:lang w:eastAsia="ru-RU" w:bidi="ar-SA"/>
    </w:rPr>
  </w:style>
  <w:style w:type="paragraph" w:customStyle="1" w:styleId="Style14">
    <w:name w:val="Style14"/>
    <w:basedOn w:val="a"/>
    <w:rsid w:val="00607A12"/>
    <w:pPr>
      <w:autoSpaceDE w:val="0"/>
      <w:autoSpaceDN w:val="0"/>
      <w:adjustRightInd w:val="0"/>
      <w:ind w:firstLine="0"/>
    </w:pPr>
  </w:style>
  <w:style w:type="paragraph" w:customStyle="1" w:styleId="Style15">
    <w:name w:val="Style15"/>
    <w:basedOn w:val="a"/>
    <w:rsid w:val="00607A12"/>
    <w:pPr>
      <w:autoSpaceDE w:val="0"/>
      <w:autoSpaceDN w:val="0"/>
      <w:adjustRightInd w:val="0"/>
      <w:ind w:firstLine="0"/>
      <w:jc w:val="left"/>
    </w:pPr>
  </w:style>
  <w:style w:type="paragraph" w:customStyle="1" w:styleId="Style84">
    <w:name w:val="Style84"/>
    <w:basedOn w:val="a"/>
    <w:rsid w:val="00607A12"/>
    <w:pPr>
      <w:autoSpaceDE w:val="0"/>
      <w:autoSpaceDN w:val="0"/>
      <w:adjustRightInd w:val="0"/>
      <w:spacing w:line="269" w:lineRule="exact"/>
      <w:ind w:firstLine="528"/>
      <w:jc w:val="left"/>
    </w:pPr>
  </w:style>
  <w:style w:type="paragraph" w:customStyle="1" w:styleId="FR2">
    <w:name w:val="FR2"/>
    <w:rsid w:val="00607A12"/>
    <w:pPr>
      <w:widowControl w:val="0"/>
      <w:spacing w:after="0" w:line="300" w:lineRule="auto"/>
      <w:ind w:firstLine="720"/>
      <w:jc w:val="both"/>
    </w:pPr>
    <w:rPr>
      <w:rFonts w:ascii="Times New Roman" w:eastAsia="Times New Roman" w:hAnsi="Times New Roman" w:cs="Times New Roman"/>
      <w:sz w:val="28"/>
      <w:szCs w:val="20"/>
      <w:lang w:val="ru-RU" w:eastAsia="ru-RU" w:bidi="ar-SA"/>
    </w:rPr>
  </w:style>
  <w:style w:type="character" w:customStyle="1" w:styleId="FontStyle141">
    <w:name w:val="Font Style141"/>
    <w:basedOn w:val="a0"/>
    <w:rsid w:val="00607A12"/>
    <w:rPr>
      <w:rFonts w:ascii="Times New Roman" w:hAnsi="Times New Roman" w:cs="Times New Roman" w:hint="default"/>
      <w:sz w:val="20"/>
      <w:szCs w:val="20"/>
    </w:rPr>
  </w:style>
  <w:style w:type="paragraph" w:styleId="af9">
    <w:name w:val="footnote text"/>
    <w:basedOn w:val="a"/>
    <w:link w:val="afa"/>
    <w:semiHidden/>
    <w:rsid w:val="00607A12"/>
    <w:pPr>
      <w:widowControl/>
      <w:ind w:firstLine="0"/>
      <w:jc w:val="left"/>
    </w:pPr>
    <w:rPr>
      <w:sz w:val="20"/>
      <w:szCs w:val="20"/>
    </w:rPr>
  </w:style>
  <w:style w:type="character" w:customStyle="1" w:styleId="afa">
    <w:name w:val="Текст сноски Знак"/>
    <w:basedOn w:val="a0"/>
    <w:link w:val="af9"/>
    <w:semiHidden/>
    <w:rsid w:val="00607A12"/>
    <w:rPr>
      <w:rFonts w:ascii="Times New Roman" w:eastAsia="Times New Roman" w:hAnsi="Times New Roman" w:cs="Times New Roman"/>
      <w:sz w:val="20"/>
      <w:szCs w:val="20"/>
      <w:lang w:val="ru-RU" w:eastAsia="ru-RU" w:bidi="ar-SA"/>
    </w:rPr>
  </w:style>
  <w:style w:type="paragraph" w:styleId="afb">
    <w:name w:val="Balloon Text"/>
    <w:basedOn w:val="a"/>
    <w:link w:val="afc"/>
    <w:uiPriority w:val="99"/>
    <w:semiHidden/>
    <w:unhideWhenUsed/>
    <w:rsid w:val="00607A12"/>
    <w:rPr>
      <w:rFonts w:ascii="Tahoma" w:hAnsi="Tahoma" w:cs="Tahoma"/>
      <w:sz w:val="16"/>
      <w:szCs w:val="16"/>
    </w:rPr>
  </w:style>
  <w:style w:type="character" w:customStyle="1" w:styleId="afc">
    <w:name w:val="Текст выноски Знак"/>
    <w:basedOn w:val="a0"/>
    <w:link w:val="afb"/>
    <w:uiPriority w:val="99"/>
    <w:semiHidden/>
    <w:rsid w:val="00607A12"/>
    <w:rPr>
      <w:rFonts w:ascii="Tahoma" w:eastAsia="Times New Roman" w:hAnsi="Tahoma" w:cs="Tahoma"/>
      <w:sz w:val="16"/>
      <w:szCs w:val="16"/>
      <w:lang w:val="ru-RU" w:eastAsia="ru-RU" w:bidi="ar-SA"/>
    </w:rPr>
  </w:style>
  <w:style w:type="paragraph" w:customStyle="1" w:styleId="ConsPlusNormal">
    <w:name w:val="ConsPlusNormal"/>
    <w:rsid w:val="00607A1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d">
    <w:name w:val="Стиль_Рабочий"/>
    <w:basedOn w:val="a"/>
    <w:rsid w:val="00607A12"/>
    <w:pPr>
      <w:shd w:val="clear" w:color="auto" w:fill="FFFFFF"/>
      <w:autoSpaceDE w:val="0"/>
      <w:autoSpaceDN w:val="0"/>
      <w:adjustRightInd w:val="0"/>
      <w:ind w:left="11" w:firstLine="499"/>
    </w:pPr>
    <w:rPr>
      <w:color w:val="000000"/>
      <w:szCs w:val="20"/>
    </w:rPr>
  </w:style>
</w:styles>
</file>

<file path=word/webSettings.xml><?xml version="1.0" encoding="utf-8"?>
<w:webSettings xmlns:r="http://schemas.openxmlformats.org/officeDocument/2006/relationships" xmlns:w="http://schemas.openxmlformats.org/wordprocessingml/2006/main">
  <w:divs>
    <w:div w:id="15630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DE14-5989-4DB6-A0C2-6655E891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4930</Words>
  <Characters>28104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НКПТиУ</Company>
  <LinksUpToDate>false</LinksUpToDate>
  <CharactersWithSpaces>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kab</dc:creator>
  <cp:keywords/>
  <dc:description/>
  <cp:lastModifiedBy>Пользователь</cp:lastModifiedBy>
  <cp:revision>22</cp:revision>
  <cp:lastPrinted>2014-11-22T08:09:00Z</cp:lastPrinted>
  <dcterms:created xsi:type="dcterms:W3CDTF">2013-10-12T07:47:00Z</dcterms:created>
  <dcterms:modified xsi:type="dcterms:W3CDTF">2015-03-25T05:51:00Z</dcterms:modified>
</cp:coreProperties>
</file>