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5" w:rsidRDefault="00B84735">
      <w:pPr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-469900</wp:posOffset>
            </wp:positionV>
            <wp:extent cx="6684010" cy="9823450"/>
            <wp:effectExtent l="19050" t="0" r="2540" b="0"/>
            <wp:wrapThrough wrapText="bothSides">
              <wp:wrapPolygon edited="0">
                <wp:start x="-62" y="0"/>
                <wp:lineTo x="-62" y="21572"/>
                <wp:lineTo x="21608" y="21572"/>
                <wp:lineTo x="21608" y="0"/>
                <wp:lineTo x="-62" y="0"/>
              </wp:wrapPolygon>
            </wp:wrapThrough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9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28"/>
          <w:szCs w:val="28"/>
        </w:rPr>
        <w:br w:type="page"/>
      </w:r>
    </w:p>
    <w:p w:rsidR="00F02FED" w:rsidRPr="002D278F" w:rsidRDefault="00F02FED" w:rsidP="00404DC8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caps/>
          <w:sz w:val="28"/>
          <w:szCs w:val="28"/>
        </w:rPr>
      </w:pPr>
      <w:r w:rsidRPr="002D278F">
        <w:rPr>
          <w:b/>
          <w:caps/>
          <w:sz w:val="28"/>
          <w:szCs w:val="28"/>
        </w:rPr>
        <w:lastRenderedPageBreak/>
        <w:t>Общие положения</w:t>
      </w:r>
    </w:p>
    <w:p w:rsidR="00612F6F" w:rsidRPr="00F42C89" w:rsidRDefault="0018770E" w:rsidP="00612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612F6F" w:rsidRPr="00F42C89">
        <w:rPr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F42C89" w:rsidRPr="00F42C89">
        <w:rPr>
          <w:sz w:val="28"/>
          <w:szCs w:val="28"/>
        </w:rPr>
        <w:t xml:space="preserve">по специальности </w:t>
      </w:r>
      <w:r w:rsidR="00F42C89">
        <w:rPr>
          <w:sz w:val="28"/>
          <w:szCs w:val="28"/>
        </w:rPr>
        <w:t xml:space="preserve">среднего профессионально образования </w:t>
      </w:r>
      <w:r w:rsidR="006A0D07">
        <w:rPr>
          <w:sz w:val="28"/>
          <w:szCs w:val="28"/>
        </w:rPr>
        <w:t>42.02.01 Реклама</w:t>
      </w:r>
      <w:r w:rsidR="00612F6F" w:rsidRPr="00F42C89">
        <w:rPr>
          <w:sz w:val="28"/>
          <w:szCs w:val="28"/>
        </w:rPr>
        <w:t>.</w:t>
      </w:r>
    </w:p>
    <w:p w:rsidR="00F50FDC" w:rsidRPr="00F42C89" w:rsidRDefault="00F50FDC" w:rsidP="00612F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Нормативную правовую основу разработки </w:t>
      </w:r>
      <w:r w:rsidR="0018770E">
        <w:rPr>
          <w:sz w:val="28"/>
          <w:szCs w:val="28"/>
        </w:rPr>
        <w:t>программы подготовки специалистов среднего звена</w:t>
      </w:r>
      <w:r w:rsidRPr="00F42C89">
        <w:rPr>
          <w:sz w:val="28"/>
          <w:szCs w:val="28"/>
        </w:rPr>
        <w:t xml:space="preserve"> (далее </w:t>
      </w:r>
      <w:r w:rsidR="00612F6F" w:rsidRPr="00F42C89">
        <w:rPr>
          <w:sz w:val="28"/>
          <w:szCs w:val="28"/>
        </w:rPr>
        <w:t xml:space="preserve">- </w:t>
      </w:r>
      <w:r w:rsidRPr="00F42C89">
        <w:rPr>
          <w:sz w:val="28"/>
          <w:szCs w:val="28"/>
        </w:rPr>
        <w:t>программа</w:t>
      </w:r>
      <w:r w:rsidR="00C1202C" w:rsidRPr="00F42C89">
        <w:rPr>
          <w:sz w:val="28"/>
          <w:szCs w:val="28"/>
        </w:rPr>
        <w:t>)</w:t>
      </w:r>
      <w:r w:rsidRPr="00F42C89">
        <w:rPr>
          <w:sz w:val="28"/>
          <w:szCs w:val="28"/>
        </w:rPr>
        <w:t xml:space="preserve"> составляют: 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</w:rPr>
        <w:t>Федеральный закон    от 29.12.2012 N 273-ФЗ "Об образовании в Российской Федерации";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 и науки РФ от 14 июня 2013 г. № 464 );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</w:rPr>
        <w:t>Порядок проведения государственной итоговой аттестации по образовательным программам среднего профессионального (утвержден приказом Минобрнауки от 16.08.2013 г. № 968);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9F3EAB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sz w:val="28"/>
        </w:rPr>
        <w:t xml:space="preserve">42.02.01 Реклама </w:t>
      </w:r>
      <w:r w:rsidRPr="009F3EAB">
        <w:rPr>
          <w:sz w:val="28"/>
          <w:szCs w:val="28"/>
        </w:rPr>
        <w:t xml:space="preserve">среднего профессионального образования, утвержденный приказом Министерства образования и науки Российской Федерации </w:t>
      </w:r>
      <w:r>
        <w:rPr>
          <w:color w:val="000000"/>
          <w:sz w:val="28"/>
          <w:szCs w:val="28"/>
        </w:rPr>
        <w:t>№ 510  от 12 мая 2014</w:t>
      </w:r>
      <w:r w:rsidRPr="00F55A4A">
        <w:rPr>
          <w:color w:val="000000"/>
          <w:sz w:val="28"/>
          <w:szCs w:val="28"/>
        </w:rPr>
        <w:t xml:space="preserve"> года</w:t>
      </w:r>
      <w:r w:rsidRPr="00DA03FD">
        <w:rPr>
          <w:sz w:val="28"/>
          <w:szCs w:val="28"/>
        </w:rPr>
        <w:t>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  <w:szCs w:val="28"/>
        </w:rPr>
        <w:t>Нормативно-методические документы Минобрнауки РФ, Минобразования Ростовской области;</w:t>
      </w:r>
    </w:p>
    <w:p w:rsidR="00393DAC" w:rsidRPr="00DA03FD" w:rsidRDefault="00393DAC" w:rsidP="00393DAC">
      <w:pPr>
        <w:numPr>
          <w:ilvl w:val="0"/>
          <w:numId w:val="3"/>
        </w:numPr>
        <w:shd w:val="clear" w:color="auto" w:fill="FFFFFF"/>
        <w:tabs>
          <w:tab w:val="clear" w:pos="1083"/>
          <w:tab w:val="num" w:pos="1134"/>
        </w:tabs>
        <w:autoSpaceDE w:val="0"/>
        <w:autoSpaceDN w:val="0"/>
        <w:adjustRightInd w:val="0"/>
        <w:ind w:left="0"/>
        <w:jc w:val="both"/>
        <w:rPr>
          <w:sz w:val="28"/>
        </w:rPr>
      </w:pPr>
      <w:r w:rsidRPr="00DA03FD">
        <w:rPr>
          <w:sz w:val="28"/>
          <w:szCs w:val="28"/>
        </w:rPr>
        <w:t>Устав ГБПОУ РО «Новочеркасский колледж промышленных технологий и управления».</w:t>
      </w:r>
    </w:p>
    <w:p w:rsidR="007F0601" w:rsidRDefault="00814077" w:rsidP="002D278F">
      <w:pPr>
        <w:widowControl w:val="0"/>
        <w:ind w:firstLine="851"/>
        <w:jc w:val="both"/>
      </w:pPr>
      <w:r w:rsidRPr="00F42C89">
        <w:rPr>
          <w:bCs/>
          <w:sz w:val="28"/>
          <w:szCs w:val="28"/>
        </w:rPr>
        <w:t xml:space="preserve">Нормативный срок освоения программы </w:t>
      </w:r>
      <w:r w:rsidRPr="007F0601">
        <w:rPr>
          <w:spacing w:val="-2"/>
          <w:sz w:val="28"/>
          <w:szCs w:val="28"/>
        </w:rPr>
        <w:t>базовой</w:t>
      </w:r>
      <w:r w:rsidRPr="00F42C89">
        <w:rPr>
          <w:spacing w:val="-2"/>
          <w:sz w:val="28"/>
          <w:szCs w:val="28"/>
        </w:rPr>
        <w:t xml:space="preserve">подготовки </w:t>
      </w:r>
      <w:r w:rsidR="009B79FF" w:rsidRPr="00F42C89">
        <w:rPr>
          <w:spacing w:val="-2"/>
          <w:sz w:val="28"/>
          <w:szCs w:val="28"/>
        </w:rPr>
        <w:t>по специальности</w:t>
      </w:r>
      <w:r w:rsidR="006A0D07">
        <w:rPr>
          <w:sz w:val="28"/>
        </w:rPr>
        <w:t>42.02.01 Реклама</w:t>
      </w:r>
      <w:r w:rsidR="00147966" w:rsidRPr="00F42C89">
        <w:rPr>
          <w:bCs/>
          <w:sz w:val="28"/>
          <w:szCs w:val="28"/>
        </w:rPr>
        <w:t>при очной форме получения образования,</w:t>
      </w:r>
      <w:r w:rsidR="007F0601">
        <w:rPr>
          <w:spacing w:val="-5"/>
          <w:sz w:val="28"/>
          <w:szCs w:val="28"/>
        </w:rPr>
        <w:t>и присваиваемая квалификация приводятся в таблице.</w:t>
      </w:r>
    </w:p>
    <w:p w:rsidR="007F0601" w:rsidRDefault="007F0601" w:rsidP="00B952E8">
      <w:pPr>
        <w:widowControl w:val="0"/>
        <w:shd w:val="clear" w:color="auto" w:fill="FFFFFF"/>
        <w:ind w:left="7661"/>
      </w:pPr>
      <w:r>
        <w:rPr>
          <w:spacing w:val="-12"/>
          <w:sz w:val="28"/>
          <w:szCs w:val="28"/>
        </w:rPr>
        <w:t>Таблица 1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2987"/>
        <w:gridCol w:w="3534"/>
      </w:tblGrid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52E8" w:rsidRPr="00B952E8" w:rsidRDefault="00B952E8" w:rsidP="00B952E8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B952E8" w:rsidRPr="00B952E8" w:rsidTr="002D27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52E8" w:rsidRPr="00B952E8" w:rsidRDefault="00B952E8" w:rsidP="00750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52E8" w:rsidRPr="00B952E8" w:rsidRDefault="00B952E8" w:rsidP="00B95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8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</w:p>
        </w:tc>
      </w:tr>
    </w:tbl>
    <w:p w:rsidR="00775EB0" w:rsidRPr="00831B4F" w:rsidRDefault="00775EB0" w:rsidP="00775EB0">
      <w:pPr>
        <w:pStyle w:val="a7"/>
        <w:widowControl w:val="0"/>
        <w:ind w:firstLine="720"/>
        <w:jc w:val="both"/>
        <w:rPr>
          <w:b/>
          <w:bCs/>
          <w:sz w:val="16"/>
          <w:szCs w:val="16"/>
        </w:rPr>
      </w:pPr>
    </w:p>
    <w:p w:rsidR="00EA0A70" w:rsidRPr="00EA0A70" w:rsidRDefault="00EA0A70" w:rsidP="00EA0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A70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независимо от применяемых образовательных технологий увеличива</w:t>
      </w:r>
      <w:r w:rsidR="00A46520">
        <w:rPr>
          <w:rFonts w:ascii="Times New Roman" w:hAnsi="Times New Roman" w:cs="Times New Roman"/>
          <w:sz w:val="28"/>
          <w:szCs w:val="28"/>
        </w:rPr>
        <w:t>е</w:t>
      </w:r>
      <w:r w:rsidRPr="00EA0A70">
        <w:rPr>
          <w:rFonts w:ascii="Times New Roman" w:hAnsi="Times New Roman" w:cs="Times New Roman"/>
          <w:sz w:val="28"/>
          <w:szCs w:val="28"/>
        </w:rPr>
        <w:t>тсядля инвалидов и лиц с ограниченными возможностями здоровья - не более чем на 10 месяцев.</w:t>
      </w:r>
    </w:p>
    <w:p w:rsidR="00EA0A70" w:rsidRDefault="00EA0A70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461" w:rsidRDefault="00234461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52E8" w:rsidRPr="002D278F" w:rsidRDefault="00B952E8" w:rsidP="002D278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D278F">
        <w:rPr>
          <w:b/>
          <w:caps/>
          <w:sz w:val="28"/>
          <w:szCs w:val="28"/>
        </w:rPr>
        <w:t xml:space="preserve">Характеристика профессиональной деятельности </w:t>
      </w:r>
      <w:r w:rsidRPr="002D278F">
        <w:rPr>
          <w:b/>
          <w:caps/>
          <w:sz w:val="28"/>
          <w:szCs w:val="28"/>
        </w:rPr>
        <w:lastRenderedPageBreak/>
        <w:t>выпускников и требования к результатам освоения программы подготовки специалистов среднего звена по специальности 42.02.01 Реклама</w:t>
      </w:r>
    </w:p>
    <w:p w:rsidR="00B952E8" w:rsidRPr="00F42C89" w:rsidRDefault="00B952E8" w:rsidP="00B952E8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F4BDB" w:rsidRPr="00831B4F" w:rsidRDefault="002F4BDB" w:rsidP="00B952E8">
      <w:pPr>
        <w:pStyle w:val="af5"/>
        <w:spacing w:after="0"/>
        <w:ind w:left="0" w:firstLine="567"/>
        <w:jc w:val="both"/>
        <w:rPr>
          <w:sz w:val="28"/>
          <w:szCs w:val="28"/>
        </w:rPr>
      </w:pPr>
      <w:r w:rsidRPr="00831B4F">
        <w:rPr>
          <w:bCs/>
          <w:sz w:val="28"/>
        </w:rPr>
        <w:t xml:space="preserve">Область профессиональной деятельности выпускников: </w:t>
      </w:r>
      <w:r w:rsidRPr="00831B4F">
        <w:rPr>
          <w:sz w:val="28"/>
          <w:szCs w:val="28"/>
        </w:rPr>
        <w:t>организация и проведение работ по разработке и производству рекламного продукта c учетом требований заказчика.</w:t>
      </w:r>
    </w:p>
    <w:p w:rsidR="002F4BDB" w:rsidRPr="00831B4F" w:rsidRDefault="002F4BDB" w:rsidP="00B952E8">
      <w:pPr>
        <w:pStyle w:val="22"/>
        <w:widowControl w:val="0"/>
        <w:ind w:left="0" w:firstLine="567"/>
        <w:jc w:val="both"/>
        <w:rPr>
          <w:bCs/>
          <w:sz w:val="28"/>
        </w:rPr>
      </w:pPr>
      <w:r w:rsidRPr="00831B4F">
        <w:rPr>
          <w:bCs/>
          <w:sz w:val="28"/>
        </w:rPr>
        <w:t>Объектами профессиональной деятельности выпускников являются:</w:t>
      </w:r>
    </w:p>
    <w:p w:rsidR="002F4BDB" w:rsidRPr="00B952E8" w:rsidRDefault="002F4BDB" w:rsidP="00B952E8">
      <w:pPr>
        <w:pStyle w:val="af8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52E8">
        <w:rPr>
          <w:rFonts w:ascii="Times New Roman" w:hAnsi="Times New Roman"/>
          <w:sz w:val="28"/>
          <w:szCs w:val="28"/>
        </w:rPr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реклама, реклама в полиграфии;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рекламная кампания;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выставочная деятельность;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 xml:space="preserve">технологические процессы изготовления рекламного продукта; 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831B4F">
        <w:rPr>
          <w:sz w:val="28"/>
          <w:szCs w:val="28"/>
        </w:rPr>
        <w:t>рекламные коммуникативные технологии;</w:t>
      </w:r>
    </w:p>
    <w:p w:rsidR="002F4BDB" w:rsidRPr="00831B4F" w:rsidRDefault="002F4BDB" w:rsidP="00B952E8">
      <w:pPr>
        <w:widowControl w:val="0"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sz w:val="28"/>
        </w:rPr>
      </w:pPr>
      <w:r w:rsidRPr="00831B4F">
        <w:rPr>
          <w:sz w:val="28"/>
        </w:rPr>
        <w:t>первичные трудовые коллективы.</w:t>
      </w:r>
    </w:p>
    <w:p w:rsidR="00785730" w:rsidRPr="00F42C89" w:rsidRDefault="00785730" w:rsidP="00DD554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8882"/>
      </w:tblGrid>
      <w:tr w:rsidR="0007001E" w:rsidRPr="006374D2" w:rsidTr="002F4BDB">
        <w:tc>
          <w:tcPr>
            <w:tcW w:w="619" w:type="pct"/>
          </w:tcPr>
          <w:p w:rsidR="0007001E" w:rsidRDefault="0007001E" w:rsidP="006374D2">
            <w:pPr>
              <w:suppressAutoHyphens/>
              <w:jc w:val="center"/>
            </w:pPr>
            <w:r>
              <w:t>Код</w:t>
            </w:r>
          </w:p>
        </w:tc>
        <w:tc>
          <w:tcPr>
            <w:tcW w:w="4381" w:type="pct"/>
          </w:tcPr>
          <w:p w:rsidR="0007001E" w:rsidRDefault="0007001E" w:rsidP="006374D2">
            <w:pPr>
              <w:suppressAutoHyphens/>
              <w:jc w:val="center"/>
            </w:pPr>
            <w:r>
              <w:t>Наименование видов профессиональной деятельности и профессиональных компетенций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07001E" w:rsidP="006374D2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1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suppressAutoHyphens/>
              <w:rPr>
                <w:b/>
              </w:rPr>
            </w:pPr>
            <w:r w:rsidRPr="002F4BDB">
              <w:rPr>
                <w:b/>
              </w:rPr>
              <w:t>Разработка и создание дизайна рекламной продукции.</w:t>
            </w:r>
          </w:p>
        </w:tc>
      </w:tr>
      <w:tr w:rsidR="0007001E" w:rsidRPr="00AA415C" w:rsidTr="002F4BDB">
        <w:tc>
          <w:tcPr>
            <w:tcW w:w="619" w:type="pct"/>
          </w:tcPr>
          <w:p w:rsidR="0007001E" w:rsidRPr="006E3B2D" w:rsidRDefault="0007001E" w:rsidP="006374D2">
            <w:pPr>
              <w:suppressAutoHyphens/>
              <w:jc w:val="center"/>
            </w:pPr>
            <w:r w:rsidRPr="006E3B2D">
              <w:t>ПК 1.1.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pStyle w:val="af4"/>
              <w:ind w:left="0" w:firstLine="0"/>
            </w:pPr>
            <w:r w:rsidRPr="002F4BDB">
              <w:t>Осуществлять поиск рекламных идей.</w:t>
            </w:r>
          </w:p>
        </w:tc>
      </w:tr>
      <w:tr w:rsidR="0007001E" w:rsidRPr="00AA415C" w:rsidTr="002F4BDB">
        <w:tc>
          <w:tcPr>
            <w:tcW w:w="619" w:type="pct"/>
          </w:tcPr>
          <w:p w:rsidR="0007001E" w:rsidRPr="006E3B2D" w:rsidRDefault="0007001E" w:rsidP="006374D2">
            <w:pPr>
              <w:suppressAutoHyphens/>
              <w:jc w:val="center"/>
            </w:pPr>
            <w:r w:rsidRPr="006E3B2D">
              <w:t>ПК 1.2.</w:t>
            </w:r>
          </w:p>
        </w:tc>
        <w:tc>
          <w:tcPr>
            <w:tcW w:w="4381" w:type="pct"/>
          </w:tcPr>
          <w:p w:rsidR="0007001E" w:rsidRPr="002F4BDB" w:rsidRDefault="002F4BDB" w:rsidP="002F4BDB">
            <w:pPr>
              <w:pStyle w:val="af4"/>
              <w:ind w:left="0" w:firstLine="0"/>
            </w:pPr>
            <w:r w:rsidRPr="002F4BDB">
              <w:t>Осуществлять художественное эскизирование и выбор оптимальных изобразительных средств рекламы.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237A5E" w:rsidP="00237A5E">
            <w:pPr>
              <w:suppressAutoHyphens/>
              <w:jc w:val="center"/>
            </w:pPr>
            <w:r w:rsidRPr="006E3B2D">
              <w:t>ПК 1.3.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>Разрабатывать авторские рекламные проекты.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6E3B2D" w:rsidP="00237A5E">
            <w:pPr>
              <w:suppressAutoHyphens/>
              <w:jc w:val="center"/>
            </w:pPr>
            <w:r w:rsidRPr="006E3B2D">
              <w:t>ПК 1.4. 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 xml:space="preserve">Составлять и оформлять тексты рекламных объявлений.  </w:t>
            </w:r>
          </w:p>
        </w:tc>
      </w:tr>
      <w:tr w:rsidR="00237A5E" w:rsidRPr="00AA415C" w:rsidTr="002F4BDB">
        <w:tc>
          <w:tcPr>
            <w:tcW w:w="619" w:type="pct"/>
          </w:tcPr>
          <w:p w:rsidR="00237A5E" w:rsidRPr="006E3B2D" w:rsidRDefault="006E3B2D" w:rsidP="00237A5E">
            <w:pPr>
              <w:suppressAutoHyphens/>
              <w:jc w:val="center"/>
            </w:pPr>
            <w:r w:rsidRPr="006E3B2D">
              <w:t>ПК 1.5. </w:t>
            </w:r>
          </w:p>
        </w:tc>
        <w:tc>
          <w:tcPr>
            <w:tcW w:w="4381" w:type="pct"/>
          </w:tcPr>
          <w:p w:rsidR="00237A5E" w:rsidRPr="002F4BDB" w:rsidRDefault="002F4BDB" w:rsidP="002F4BDB">
            <w:pPr>
              <w:pStyle w:val="af4"/>
              <w:ind w:left="0" w:firstLine="0"/>
            </w:pPr>
            <w:r w:rsidRPr="002F4BDB">
              <w:t>Создавать визуальные образы с рекламными функциями.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07001E" w:rsidP="006374D2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>ВПД 2</w:t>
            </w:r>
          </w:p>
        </w:tc>
        <w:tc>
          <w:tcPr>
            <w:tcW w:w="4381" w:type="pct"/>
          </w:tcPr>
          <w:p w:rsidR="0007001E" w:rsidRPr="006374D2" w:rsidRDefault="0037088E" w:rsidP="0037088E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Производство рекламной продукции.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2.1.</w:t>
            </w:r>
          </w:p>
        </w:tc>
        <w:tc>
          <w:tcPr>
            <w:tcW w:w="4381" w:type="pct"/>
          </w:tcPr>
          <w:p w:rsidR="006E3B2D" w:rsidRPr="007346F9" w:rsidRDefault="0037088E" w:rsidP="0037088E">
            <w:pPr>
              <w:pStyle w:val="af4"/>
              <w:ind w:left="0" w:firstLine="0"/>
            </w:pPr>
            <w:r>
              <w:t>Выбирать и использовать инструмент, оборудование, основные изобразительные средства и материалы.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2.2.</w:t>
            </w:r>
          </w:p>
        </w:tc>
        <w:tc>
          <w:tcPr>
            <w:tcW w:w="4381" w:type="pct"/>
          </w:tcPr>
          <w:p w:rsidR="006E3B2D" w:rsidRPr="007346F9" w:rsidRDefault="0037088E" w:rsidP="0037088E">
            <w:pPr>
              <w:pStyle w:val="af4"/>
              <w:ind w:left="0" w:firstLine="0"/>
            </w:pPr>
            <w:r>
              <w:t>Создавать модели (макеты, сценарии) объекта с учетом выбранной технологии.</w:t>
            </w:r>
          </w:p>
        </w:tc>
      </w:tr>
      <w:tr w:rsidR="006E3B2D" w:rsidRPr="00AA415C" w:rsidTr="002F4BDB">
        <w:tc>
          <w:tcPr>
            <w:tcW w:w="619" w:type="pct"/>
          </w:tcPr>
          <w:p w:rsidR="006E3B2D" w:rsidRPr="00AA415C" w:rsidRDefault="006E3B2D" w:rsidP="006E3B2D">
            <w:pPr>
              <w:suppressAutoHyphens/>
              <w:jc w:val="center"/>
            </w:pPr>
            <w:r w:rsidRPr="00AA415C">
              <w:t>ПК 2.3.</w:t>
            </w:r>
          </w:p>
        </w:tc>
        <w:tc>
          <w:tcPr>
            <w:tcW w:w="4381" w:type="pct"/>
          </w:tcPr>
          <w:p w:rsidR="006E3B2D" w:rsidRPr="007346F9" w:rsidRDefault="0037088E" w:rsidP="006E3B2D">
            <w:pPr>
              <w:pStyle w:val="af4"/>
            </w:pPr>
            <w:r>
              <w:t>Исполнять оригиналы или отдельные элементы проекта в материале.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AA415C" w:rsidRDefault="0037088E" w:rsidP="006E3B2D">
            <w:pPr>
              <w:suppressAutoHyphens/>
              <w:jc w:val="center"/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3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</w:pPr>
            <w:r>
              <w:rPr>
                <w:b/>
              </w:rPr>
              <w:t>Маркетинговое и правовое обеспечение реализации рекламного продукта.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37088E">
            <w:pPr>
              <w:suppressAutoHyphens/>
              <w:jc w:val="center"/>
              <w:rPr>
                <w:b/>
              </w:rPr>
            </w:pPr>
            <w:r w:rsidRPr="00AA415C">
              <w:t>ПК 3.</w:t>
            </w:r>
            <w:r>
              <w:t>1.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  <w:rPr>
                <w:b/>
              </w:rPr>
            </w:pPr>
            <w:r>
              <w:t xml:space="preserve">Выявлять требования  целевых групп потребителей на основе анализа рынка.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37088E">
            <w:pPr>
              <w:suppressAutoHyphens/>
              <w:jc w:val="center"/>
              <w:rPr>
                <w:b/>
              </w:rPr>
            </w:pPr>
            <w:r>
              <w:t>ПК 3.2.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>
              <w:t>Разрабатывать средства продвижения рекламного продукта.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 w:rsidRPr="006374D2">
              <w:rPr>
                <w:b/>
              </w:rPr>
              <w:t xml:space="preserve">ВПД </w:t>
            </w:r>
            <w:r>
              <w:rPr>
                <w:b/>
              </w:rPr>
              <w:t>4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22"/>
              <w:widowControl w:val="0"/>
              <w:ind w:left="0" w:firstLine="0"/>
              <w:jc w:val="both"/>
            </w:pPr>
            <w:r>
              <w:rPr>
                <w:b/>
              </w:rPr>
              <w:t xml:space="preserve">Организация и управление процессом изготовления рекламного продукта.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4.1.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>Планировать собственную работу в составе коллектива исполнителей.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4.2.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 xml:space="preserve">Осуществлять самоконтроль изготовления рекламной продукции в части соответствия ее рекламной идее. </w:t>
            </w:r>
          </w:p>
        </w:tc>
      </w:tr>
      <w:tr w:rsidR="0037088E" w:rsidRPr="00AA415C" w:rsidTr="002F4BDB">
        <w:tc>
          <w:tcPr>
            <w:tcW w:w="619" w:type="pct"/>
          </w:tcPr>
          <w:p w:rsidR="0037088E" w:rsidRPr="006374D2" w:rsidRDefault="0037088E" w:rsidP="006E3B2D">
            <w:pPr>
              <w:suppressAutoHyphens/>
              <w:jc w:val="center"/>
              <w:rPr>
                <w:b/>
              </w:rPr>
            </w:pPr>
            <w:r>
              <w:t>ПК 4.3.</w:t>
            </w:r>
          </w:p>
        </w:tc>
        <w:tc>
          <w:tcPr>
            <w:tcW w:w="4381" w:type="pct"/>
          </w:tcPr>
          <w:p w:rsidR="0037088E" w:rsidRDefault="0037088E" w:rsidP="0037088E">
            <w:pPr>
              <w:pStyle w:val="af4"/>
              <w:ind w:left="0" w:firstLine="0"/>
            </w:pPr>
            <w:r>
              <w:t>Готовить документы для регистрации авторского права на рекламный продукт.</w:t>
            </w:r>
          </w:p>
        </w:tc>
      </w:tr>
      <w:tr w:rsidR="0007001E" w:rsidRPr="006374D2" w:rsidTr="002F4BDB">
        <w:tc>
          <w:tcPr>
            <w:tcW w:w="619" w:type="pct"/>
          </w:tcPr>
          <w:p w:rsidR="0007001E" w:rsidRPr="006374D2" w:rsidRDefault="0037088E" w:rsidP="00637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ВПД 5</w:t>
            </w:r>
          </w:p>
        </w:tc>
        <w:tc>
          <w:tcPr>
            <w:tcW w:w="4381" w:type="pct"/>
          </w:tcPr>
          <w:p w:rsidR="0007001E" w:rsidRPr="006374D2" w:rsidRDefault="006E3B2D" w:rsidP="00B952E8">
            <w:pPr>
              <w:pStyle w:val="22"/>
              <w:widowControl w:val="0"/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Выполнение работ по </w:t>
            </w:r>
            <w:r w:rsidR="00B952E8">
              <w:rPr>
                <w:b/>
                <w:color w:val="000000"/>
              </w:rPr>
              <w:t xml:space="preserve">рабочей </w:t>
            </w:r>
            <w:r>
              <w:rPr>
                <w:b/>
                <w:color w:val="000000"/>
              </w:rPr>
              <w:t>професси</w:t>
            </w:r>
            <w:r w:rsidR="00B952E8">
              <w:rPr>
                <w:b/>
                <w:color w:val="000000"/>
              </w:rPr>
              <w:t>иАгент рекламный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A74056" w:rsidRDefault="00785730" w:rsidP="00FA4D8C">
      <w:pPr>
        <w:widowControl w:val="0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Общие компетенции выпускника</w:t>
      </w:r>
      <w:r w:rsidR="0007001E">
        <w:rPr>
          <w:sz w:val="28"/>
          <w:szCs w:val="28"/>
        </w:rPr>
        <w:t>: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8947"/>
      </w:tblGrid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Код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  <w:jc w:val="center"/>
            </w:pPr>
            <w:r w:rsidRPr="002E37BE">
              <w:t>Наименование общих компетенций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2.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3.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suppressAutoHyphens/>
            </w:pPr>
            <w:r w:rsidRPr="002E37B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4.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0"/>
            </w:pPr>
            <w:r w:rsidRPr="002E37BE">
              <w:t xml:space="preserve">Осуществлять поиск и использование информации, необходимой для эффективного </w:t>
            </w:r>
            <w:r w:rsidRPr="002E37BE">
              <w:lastRenderedPageBreak/>
              <w:t>выполнения профессиональных задач, профессионального и личностного развития.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lastRenderedPageBreak/>
              <w:t>ОК 5.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6.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7.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 xml:space="preserve">ОК 8. 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9.</w:t>
            </w:r>
          </w:p>
        </w:tc>
        <w:tc>
          <w:tcPr>
            <w:tcW w:w="4541" w:type="pct"/>
          </w:tcPr>
          <w:p w:rsidR="0007001E" w:rsidRPr="002E37BE" w:rsidRDefault="0007001E" w:rsidP="006374D2">
            <w:pPr>
              <w:pStyle w:val="af4"/>
              <w:ind w:left="0" w:firstLine="7"/>
            </w:pPr>
            <w:r w:rsidRPr="002E37BE">
              <w:t>Ориентироваться в условиях частой смены технологий в профессиональной деятельности.</w:t>
            </w:r>
          </w:p>
        </w:tc>
      </w:tr>
      <w:tr w:rsidR="0007001E" w:rsidRPr="002E37BE" w:rsidTr="00400BCC">
        <w:tc>
          <w:tcPr>
            <w:tcW w:w="459" w:type="pct"/>
          </w:tcPr>
          <w:p w:rsidR="0007001E" w:rsidRPr="002E37BE" w:rsidRDefault="0007001E" w:rsidP="006374D2">
            <w:pPr>
              <w:suppressAutoHyphens/>
              <w:ind w:left="-142"/>
              <w:jc w:val="center"/>
            </w:pPr>
            <w:r w:rsidRPr="002E37BE">
              <w:t>ОК 10.</w:t>
            </w:r>
          </w:p>
        </w:tc>
        <w:tc>
          <w:tcPr>
            <w:tcW w:w="4541" w:type="pct"/>
          </w:tcPr>
          <w:p w:rsidR="0007001E" w:rsidRPr="002E37BE" w:rsidRDefault="00400BCC" w:rsidP="00400BCC">
            <w:pPr>
              <w:pStyle w:val="af4"/>
              <w:ind w:left="0" w:firstLine="7"/>
            </w:pPr>
            <w:r w:rsidRPr="00400BCC">
              <w:t>Владеть основами предпринимательской деятельности и особенностями предпринимательства в профессиональной деятельности.</w:t>
            </w:r>
          </w:p>
        </w:tc>
      </w:tr>
      <w:tr w:rsidR="002223EE" w:rsidRPr="002E37BE" w:rsidTr="00400BCC">
        <w:tc>
          <w:tcPr>
            <w:tcW w:w="459" w:type="pct"/>
          </w:tcPr>
          <w:p w:rsidR="002223EE" w:rsidRPr="002E37BE" w:rsidRDefault="002223EE" w:rsidP="006374D2">
            <w:pPr>
              <w:suppressAutoHyphens/>
              <w:ind w:left="-142"/>
              <w:jc w:val="center"/>
            </w:pPr>
            <w:r w:rsidRPr="00000C43">
              <w:t>ОК 11</w:t>
            </w:r>
          </w:p>
        </w:tc>
        <w:tc>
          <w:tcPr>
            <w:tcW w:w="4541" w:type="pct"/>
          </w:tcPr>
          <w:p w:rsidR="002223EE" w:rsidRPr="00000C43" w:rsidRDefault="002223EE" w:rsidP="00400BCC">
            <w:pPr>
              <w:pStyle w:val="af4"/>
              <w:ind w:left="23" w:hanging="23"/>
            </w:pPr>
            <w:r w:rsidRPr="00000C43">
              <w:t> </w:t>
            </w:r>
            <w:r w:rsidR="00400BCC" w:rsidRPr="00000C43">
              <w:t>Обладать экологической, информационной и коммуникативной культурой, базовыми умениями общения на иностранном языке.</w:t>
            </w:r>
          </w:p>
        </w:tc>
      </w:tr>
    </w:tbl>
    <w:p w:rsidR="00DD554A" w:rsidRDefault="00DD554A" w:rsidP="00F97F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b/>
          <w:smallCaps/>
          <w:sz w:val="28"/>
          <w:szCs w:val="28"/>
        </w:rPr>
      </w:pPr>
    </w:p>
    <w:p w:rsidR="008E020C" w:rsidRPr="00F42C89" w:rsidRDefault="00F97F84" w:rsidP="00DD554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554A">
        <w:rPr>
          <w:b/>
          <w:caps/>
          <w:sz w:val="28"/>
          <w:szCs w:val="28"/>
        </w:rPr>
        <w:t xml:space="preserve">Документы, определяющие содержание и организацию образовательного процесса при реализации ППССЗ по направлению </w:t>
      </w:r>
      <w:r w:rsidRPr="00DD554A">
        <w:rPr>
          <w:b/>
          <w:caps/>
          <w:spacing w:val="-3"/>
          <w:sz w:val="28"/>
          <w:szCs w:val="28"/>
        </w:rPr>
        <w:t xml:space="preserve">подготовки </w:t>
      </w:r>
      <w:r w:rsidRPr="00DD554A">
        <w:rPr>
          <w:b/>
          <w:caps/>
          <w:sz w:val="28"/>
          <w:szCs w:val="28"/>
        </w:rPr>
        <w:t>42.02.01 Реклама</w:t>
      </w:r>
    </w:p>
    <w:p w:rsidR="008E5E79" w:rsidRPr="00F42C89" w:rsidRDefault="00211F71" w:rsidP="00211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На основе Базисного учебного плана </w:t>
      </w:r>
      <w:r w:rsidR="0007001E">
        <w:rPr>
          <w:sz w:val="28"/>
          <w:szCs w:val="28"/>
        </w:rPr>
        <w:t>в ГБ</w:t>
      </w:r>
      <w:r w:rsidR="00400BCC">
        <w:rPr>
          <w:sz w:val="28"/>
          <w:szCs w:val="28"/>
        </w:rPr>
        <w:t>П</w:t>
      </w:r>
      <w:r w:rsidR="0007001E">
        <w:rPr>
          <w:sz w:val="28"/>
          <w:szCs w:val="28"/>
        </w:rPr>
        <w:t>ОУ РО «НКПТи</w:t>
      </w:r>
      <w:r w:rsidR="00322FA7">
        <w:rPr>
          <w:sz w:val="28"/>
          <w:szCs w:val="28"/>
        </w:rPr>
        <w:t>У</w:t>
      </w:r>
      <w:r w:rsidR="0007001E">
        <w:rPr>
          <w:sz w:val="28"/>
          <w:szCs w:val="28"/>
        </w:rPr>
        <w:t xml:space="preserve">» </w:t>
      </w:r>
      <w:r w:rsidRPr="00F42C89">
        <w:rPr>
          <w:sz w:val="28"/>
          <w:szCs w:val="28"/>
        </w:rPr>
        <w:t>разраб</w:t>
      </w:r>
      <w:r w:rsidR="0007001E">
        <w:rPr>
          <w:sz w:val="28"/>
          <w:szCs w:val="28"/>
        </w:rPr>
        <w:t>отан</w:t>
      </w:r>
      <w:r w:rsidRPr="0018770E">
        <w:rPr>
          <w:sz w:val="28"/>
          <w:szCs w:val="28"/>
        </w:rPr>
        <w:t>рабочий учебный план с</w:t>
      </w:r>
      <w:r w:rsidRPr="00F42C89">
        <w:rPr>
          <w:sz w:val="28"/>
          <w:szCs w:val="28"/>
        </w:rPr>
        <w:t xml:space="preserve">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="006A0D07">
        <w:rPr>
          <w:sz w:val="28"/>
          <w:szCs w:val="28"/>
        </w:rPr>
        <w:t>ППССЗ</w:t>
      </w:r>
      <w:r w:rsidRPr="00F42C89">
        <w:rPr>
          <w:sz w:val="28"/>
          <w:szCs w:val="28"/>
        </w:rPr>
        <w:t xml:space="preserve"> распредел</w:t>
      </w:r>
      <w:r w:rsidR="00DD554A">
        <w:rPr>
          <w:sz w:val="28"/>
          <w:szCs w:val="28"/>
        </w:rPr>
        <w:t>ены</w:t>
      </w:r>
      <w:r w:rsidRPr="00F42C89">
        <w:rPr>
          <w:sz w:val="28"/>
          <w:szCs w:val="28"/>
        </w:rPr>
        <w:t xml:space="preserve"> между элементами обязательной части цикла и используются для изучения дополнительных дисциплин, междисциплинарных </w:t>
      </w:r>
      <w:r w:rsidR="00FE0B2E" w:rsidRPr="00F42C89">
        <w:rPr>
          <w:sz w:val="28"/>
          <w:szCs w:val="28"/>
        </w:rPr>
        <w:t xml:space="preserve">курсов. Определение дополнительных дисциплин и </w:t>
      </w:r>
      <w:r w:rsidR="00AE1551">
        <w:rPr>
          <w:sz w:val="28"/>
          <w:szCs w:val="28"/>
        </w:rPr>
        <w:t>междисциплинарных курсов</w:t>
      </w:r>
      <w:r w:rsidR="00FE0B2E" w:rsidRPr="00F42C89">
        <w:rPr>
          <w:sz w:val="28"/>
          <w:szCs w:val="28"/>
        </w:rPr>
        <w:t xml:space="preserve"> осуществл</w:t>
      </w:r>
      <w:r w:rsidR="002818CE">
        <w:rPr>
          <w:sz w:val="28"/>
          <w:szCs w:val="28"/>
        </w:rPr>
        <w:t>ено</w:t>
      </w:r>
      <w:r w:rsidR="00FE0B2E" w:rsidRPr="00F42C89">
        <w:rPr>
          <w:sz w:val="28"/>
          <w:szCs w:val="28"/>
        </w:rPr>
        <w:t xml:space="preserve">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DD554A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ППССЗ по учебных циклам должна составля</w:t>
      </w:r>
      <w:r w:rsidR="00DD55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учебного цикла ППССЗ базовой подготовки должна предусматрива</w:t>
      </w:r>
      <w:r w:rsidR="00DD55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изучение следующих обязательных дисциплин: "Основы философии", "История", "Иностранный язык", "Физическая культура"; углубленной подготовки - "Основы </w:t>
      </w:r>
      <w:r>
        <w:rPr>
          <w:rFonts w:ascii="Times New Roman" w:hAnsi="Times New Roman" w:cs="Times New Roman"/>
          <w:sz w:val="28"/>
          <w:szCs w:val="28"/>
        </w:rPr>
        <w:lastRenderedPageBreak/>
        <w:t>философии", "История", "Психология общения", "Иностранный язык", "Физическая культура".</w:t>
      </w:r>
    </w:p>
    <w:p w:rsidR="00400BCC" w:rsidRDefault="00400BCC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предусматрива</w:t>
      </w:r>
      <w:r w:rsidR="00DD55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D554A" w:rsidRDefault="00DD554A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54A" w:rsidRDefault="00DD554A" w:rsidP="00400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F84" w:rsidRPr="00DD554A" w:rsidRDefault="00F97F84" w:rsidP="00DD554A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D554A">
        <w:rPr>
          <w:b/>
          <w:caps/>
          <w:sz w:val="28"/>
          <w:szCs w:val="28"/>
        </w:rPr>
        <w:t xml:space="preserve">Материально-техническое обеспечение реализации программы подготовки специалистов среднего звена при реализации ППССЗ по направлению </w:t>
      </w:r>
      <w:r w:rsidRPr="00DD554A">
        <w:rPr>
          <w:b/>
          <w:caps/>
          <w:spacing w:val="-3"/>
          <w:sz w:val="28"/>
          <w:szCs w:val="28"/>
        </w:rPr>
        <w:t xml:space="preserve">подготовки </w:t>
      </w:r>
      <w:r w:rsidR="00DD554A" w:rsidRPr="00DD554A">
        <w:rPr>
          <w:b/>
          <w:caps/>
          <w:sz w:val="28"/>
          <w:szCs w:val="28"/>
        </w:rPr>
        <w:t>42.02.01 Реклама</w:t>
      </w:r>
    </w:p>
    <w:p w:rsidR="00F97F84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ГБПОУ РО</w:t>
      </w:r>
      <w:r w:rsidRPr="00F4796C">
        <w:rPr>
          <w:color w:val="000000"/>
          <w:sz w:val="28"/>
          <w:szCs w:val="28"/>
        </w:rPr>
        <w:t xml:space="preserve"> «Новочеркасский колледж промышленных технологий и управления», реализующий </w:t>
      </w:r>
      <w:r>
        <w:rPr>
          <w:color w:val="000000"/>
          <w:sz w:val="28"/>
          <w:szCs w:val="28"/>
        </w:rPr>
        <w:t>программу подготовки специалистов среднего звена</w:t>
      </w:r>
      <w:r w:rsidRPr="00F4796C">
        <w:rPr>
          <w:color w:val="000000"/>
          <w:sz w:val="28"/>
          <w:szCs w:val="28"/>
        </w:rPr>
        <w:t>, располагает материально-технической базой, обеспечивающей проведение всех видов дисциплинарной и междисципли</w:t>
      </w:r>
      <w:r w:rsidRPr="00F4796C">
        <w:rPr>
          <w:color w:val="000000"/>
          <w:sz w:val="28"/>
          <w:szCs w:val="28"/>
        </w:rPr>
        <w:softHyphen/>
        <w:t>нарной подготовки, лабораторной, практической и исследовательской ра</w:t>
      </w:r>
      <w:r w:rsidRPr="00F4796C">
        <w:rPr>
          <w:color w:val="000000"/>
          <w:sz w:val="28"/>
          <w:szCs w:val="28"/>
        </w:rPr>
        <w:softHyphen/>
        <w:t>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4796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рактическая подготовка ведется в рекламных агентствах г. Новочеркасска и Ростовской области, Краснодарского края.</w:t>
      </w: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4796C">
        <w:rPr>
          <w:color w:val="000000"/>
          <w:sz w:val="28"/>
          <w:szCs w:val="28"/>
        </w:rPr>
        <w:t xml:space="preserve">Для реализации </w:t>
      </w:r>
      <w:r>
        <w:rPr>
          <w:color w:val="000000"/>
          <w:sz w:val="28"/>
          <w:szCs w:val="28"/>
        </w:rPr>
        <w:t>ППССЗ</w:t>
      </w:r>
      <w:r w:rsidRPr="00F4796C">
        <w:rPr>
          <w:color w:val="000000"/>
          <w:sz w:val="28"/>
          <w:szCs w:val="28"/>
        </w:rPr>
        <w:t xml:space="preserve"> по дисциплинам блока ОГСЭ и ЕН пере</w:t>
      </w:r>
      <w:r w:rsidRPr="00F4796C">
        <w:rPr>
          <w:color w:val="000000"/>
          <w:sz w:val="28"/>
          <w:szCs w:val="28"/>
        </w:rPr>
        <w:softHyphen/>
        <w:t>чень материально-технического обеспечения включает в себя: кабинеты</w:t>
      </w:r>
      <w:r w:rsidRPr="00F4796C">
        <w:rPr>
          <w:color w:val="000000"/>
          <w:spacing w:val="1"/>
          <w:sz w:val="28"/>
          <w:szCs w:val="28"/>
        </w:rPr>
        <w:t>гуманитарных и социально-экономическихд</w:t>
      </w:r>
      <w:r>
        <w:rPr>
          <w:color w:val="000000"/>
          <w:spacing w:val="1"/>
          <w:sz w:val="28"/>
          <w:szCs w:val="28"/>
        </w:rPr>
        <w:t>и</w:t>
      </w:r>
      <w:r w:rsidRPr="00F4796C">
        <w:rPr>
          <w:color w:val="000000"/>
          <w:spacing w:val="1"/>
          <w:sz w:val="28"/>
          <w:szCs w:val="28"/>
        </w:rPr>
        <w:t>сциплин,</w:t>
      </w:r>
      <w:r w:rsidRPr="00F4796C">
        <w:rPr>
          <w:color w:val="000000"/>
          <w:sz w:val="28"/>
          <w:szCs w:val="28"/>
        </w:rPr>
        <w:t>иностранных языков, математических дисциплин и других.</w:t>
      </w:r>
    </w:p>
    <w:p w:rsidR="00F97F84" w:rsidRPr="00F4796C" w:rsidRDefault="00F97F84" w:rsidP="00F97F84">
      <w:pPr>
        <w:shd w:val="clear" w:color="auto" w:fill="FFFFFF"/>
        <w:ind w:right="237" w:firstLine="720"/>
        <w:jc w:val="both"/>
        <w:rPr>
          <w:color w:val="000000"/>
          <w:sz w:val="28"/>
          <w:szCs w:val="28"/>
        </w:rPr>
      </w:pPr>
      <w:r w:rsidRPr="00F4796C">
        <w:rPr>
          <w:color w:val="000000"/>
          <w:sz w:val="28"/>
          <w:szCs w:val="28"/>
        </w:rPr>
        <w:t>При использовании электронных изданий колледж обеспечивает каждого обучающегося во время самостоятельной подготовки рабочим местом в компью</w:t>
      </w:r>
      <w:r w:rsidRPr="00F4796C">
        <w:rPr>
          <w:color w:val="000000"/>
          <w:sz w:val="28"/>
          <w:szCs w:val="28"/>
        </w:rPr>
        <w:softHyphen/>
        <w:t>терном классе с выходом в Интернет в соответствии с объемом изучаемых дис</w:t>
      </w:r>
      <w:r w:rsidRPr="00F4796C">
        <w:rPr>
          <w:color w:val="000000"/>
          <w:sz w:val="28"/>
          <w:szCs w:val="28"/>
        </w:rPr>
        <w:softHyphen/>
        <w:t>циплин.</w:t>
      </w:r>
    </w:p>
    <w:p w:rsidR="00F97F84" w:rsidRPr="00F97F84" w:rsidRDefault="00F97F84" w:rsidP="00F97F84">
      <w:pPr>
        <w:pStyle w:val="a7"/>
        <w:ind w:firstLine="567"/>
        <w:jc w:val="both"/>
        <w:rPr>
          <w:b/>
          <w:caps/>
          <w:sz w:val="28"/>
          <w:szCs w:val="28"/>
        </w:rPr>
      </w:pPr>
      <w:r w:rsidRPr="00F4796C">
        <w:rPr>
          <w:color w:val="000000"/>
          <w:sz w:val="28"/>
          <w:szCs w:val="28"/>
        </w:rPr>
        <w:t xml:space="preserve">Для преподавания дисциплин по направлению </w:t>
      </w:r>
      <w:r w:rsidRPr="00F4796C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42.02.01 Реклама</w:t>
      </w:r>
      <w:r w:rsidRPr="00F4796C">
        <w:rPr>
          <w:color w:val="000000"/>
          <w:sz w:val="28"/>
          <w:szCs w:val="28"/>
        </w:rPr>
        <w:t>колледж обеспечен необходимым комплектом лицензионного про</w:t>
      </w:r>
      <w:r w:rsidRPr="00F4796C">
        <w:rPr>
          <w:color w:val="000000"/>
          <w:sz w:val="28"/>
          <w:szCs w:val="28"/>
        </w:rPr>
        <w:softHyphen/>
        <w:t>граммного обеспечения: средства Microsoft</w:t>
      </w:r>
      <w:r>
        <w:rPr>
          <w:color w:val="000000"/>
          <w:sz w:val="28"/>
          <w:szCs w:val="28"/>
        </w:rPr>
        <w:t xml:space="preserve"> О</w:t>
      </w:r>
      <w:r w:rsidRPr="00F4796C">
        <w:rPr>
          <w:color w:val="000000"/>
          <w:sz w:val="28"/>
          <w:szCs w:val="28"/>
          <w:lang w:val="en-US"/>
        </w:rPr>
        <w:t>ffice</w:t>
      </w:r>
      <w:r>
        <w:rPr>
          <w:color w:val="000000"/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AdobePageMaker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AdobePhotoShop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MicrosoftOfficePublisher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AdobeFlash</w:t>
      </w:r>
      <w:r w:rsidRPr="00F97F84">
        <w:rPr>
          <w:sz w:val="28"/>
          <w:szCs w:val="28"/>
        </w:rPr>
        <w:t xml:space="preserve">, </w:t>
      </w:r>
      <w:r w:rsidRPr="00F97F84">
        <w:rPr>
          <w:bCs/>
          <w:color w:val="000000"/>
          <w:sz w:val="28"/>
          <w:szCs w:val="28"/>
          <w:lang w:val="en-US"/>
        </w:rPr>
        <w:t>GIFAnimator</w:t>
      </w:r>
      <w:r w:rsidRPr="00F97F84">
        <w:rPr>
          <w:bCs/>
          <w:color w:val="000000"/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MicrosoftFrontPage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AdobeAudition</w:t>
      </w:r>
      <w:r w:rsidRPr="00F97F84">
        <w:rPr>
          <w:sz w:val="28"/>
          <w:szCs w:val="28"/>
        </w:rPr>
        <w:t xml:space="preserve">, </w:t>
      </w:r>
      <w:r w:rsidRPr="00F97F84">
        <w:rPr>
          <w:sz w:val="28"/>
          <w:szCs w:val="28"/>
          <w:lang w:val="en-US"/>
        </w:rPr>
        <w:t>MicrosoftPublisher</w:t>
      </w:r>
      <w:r>
        <w:rPr>
          <w:sz w:val="28"/>
          <w:szCs w:val="28"/>
        </w:rPr>
        <w:t>.</w:t>
      </w:r>
    </w:p>
    <w:p w:rsidR="00F97F84" w:rsidRPr="00F4796C" w:rsidRDefault="00F97F84" w:rsidP="00F97F84">
      <w:pPr>
        <w:shd w:val="clear" w:color="auto" w:fill="FFFFFF"/>
        <w:ind w:left="240" w:right="237"/>
        <w:jc w:val="both"/>
        <w:rPr>
          <w:b/>
          <w:color w:val="000000"/>
          <w:spacing w:val="8"/>
          <w:sz w:val="28"/>
          <w:szCs w:val="28"/>
        </w:rPr>
      </w:pPr>
      <w:r w:rsidRPr="00F4796C">
        <w:rPr>
          <w:b/>
          <w:color w:val="000000"/>
          <w:spacing w:val="8"/>
          <w:sz w:val="28"/>
          <w:szCs w:val="28"/>
        </w:rPr>
        <w:t xml:space="preserve">Перечень </w:t>
      </w:r>
      <w:r w:rsidRPr="00F4796C">
        <w:rPr>
          <w:b/>
          <w:bCs/>
          <w:color w:val="000000"/>
          <w:spacing w:val="8"/>
          <w:sz w:val="28"/>
          <w:szCs w:val="28"/>
        </w:rPr>
        <w:t xml:space="preserve">кабинетов, лабораторий, </w:t>
      </w:r>
      <w:r w:rsidRPr="00F4796C">
        <w:rPr>
          <w:b/>
          <w:color w:val="000000"/>
          <w:spacing w:val="8"/>
          <w:sz w:val="28"/>
          <w:szCs w:val="28"/>
        </w:rPr>
        <w:t>мастерских и других помещений:</w:t>
      </w:r>
    </w:p>
    <w:p w:rsidR="00F97F84" w:rsidRPr="00F97F84" w:rsidRDefault="00F97F84" w:rsidP="00F97F84">
      <w:pPr>
        <w:shd w:val="clear" w:color="auto" w:fill="FFFFFF"/>
        <w:ind w:right="237"/>
        <w:jc w:val="both"/>
        <w:rPr>
          <w:b/>
          <w:bCs/>
          <w:color w:val="000000"/>
          <w:sz w:val="28"/>
          <w:szCs w:val="28"/>
        </w:rPr>
      </w:pPr>
      <w:r w:rsidRPr="00F97F84">
        <w:rPr>
          <w:b/>
          <w:bCs/>
          <w:color w:val="000000"/>
          <w:sz w:val="28"/>
          <w:szCs w:val="28"/>
        </w:rPr>
        <w:t>Кабинеты: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иностранного языка (лингафонные кабинеты);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истории изобразительных искусств;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рисунка и живописи;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экологии и безопасности жизнедеятельности;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экономики и менеджмента;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шрифтовой и художественной графики;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цветоведения;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lastRenderedPageBreak/>
        <w:t>проектирования рекламного продукта;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F97F84" w:rsidRPr="00F97F84" w:rsidRDefault="00F97F84" w:rsidP="00F97F84">
      <w:pPr>
        <w:shd w:val="clear" w:color="auto" w:fill="FFFFFF"/>
        <w:ind w:left="19" w:right="237"/>
        <w:jc w:val="both"/>
        <w:rPr>
          <w:sz w:val="28"/>
          <w:szCs w:val="28"/>
        </w:rPr>
      </w:pPr>
    </w:p>
    <w:p w:rsidR="00F97F84" w:rsidRPr="00F97F84" w:rsidRDefault="00F97F84" w:rsidP="00F97F84">
      <w:pPr>
        <w:shd w:val="clear" w:color="auto" w:fill="FFFFFF"/>
        <w:ind w:left="38" w:right="237"/>
        <w:jc w:val="both"/>
        <w:rPr>
          <w:color w:val="000000"/>
          <w:spacing w:val="10"/>
          <w:sz w:val="28"/>
          <w:szCs w:val="28"/>
        </w:rPr>
      </w:pPr>
      <w:r w:rsidRPr="00F97F84">
        <w:rPr>
          <w:b/>
          <w:color w:val="000000"/>
          <w:spacing w:val="10"/>
          <w:sz w:val="28"/>
          <w:szCs w:val="28"/>
        </w:rPr>
        <w:t>Лаборатории</w:t>
      </w:r>
      <w:r w:rsidRPr="00F97F84">
        <w:rPr>
          <w:color w:val="000000"/>
          <w:spacing w:val="10"/>
          <w:sz w:val="28"/>
          <w:szCs w:val="28"/>
        </w:rPr>
        <w:t xml:space="preserve">: 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информатики и вычислительной техники;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компьютерного дизайна;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компьютерной графики и видеомонтажа;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фотолаборатория.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Мастерские: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багетная.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Полигоны: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мини-типография.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Студии: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видеостудия;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фотостудия.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Залы: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F97F84" w:rsidRPr="00F97F84" w:rsidRDefault="00F97F84" w:rsidP="00F97F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F8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052C0B" w:rsidRPr="00831B4F" w:rsidRDefault="00052C0B" w:rsidP="00052C0B">
      <w:pPr>
        <w:ind w:firstLine="709"/>
        <w:jc w:val="both"/>
        <w:rPr>
          <w:sz w:val="28"/>
        </w:rPr>
      </w:pPr>
    </w:p>
    <w:p w:rsidR="00F97F84" w:rsidRPr="002818CE" w:rsidRDefault="00F97F84" w:rsidP="002818C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818CE">
        <w:rPr>
          <w:b/>
          <w:caps/>
          <w:sz w:val="28"/>
          <w:szCs w:val="28"/>
        </w:rPr>
        <w:t>Оценка результатов освоения программы подготовки специалистов среднего звена по специальности 42.02.01 Реклама</w:t>
      </w:r>
    </w:p>
    <w:p w:rsidR="00F97F84" w:rsidRDefault="00F97F84" w:rsidP="00F97F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F42C89">
        <w:rPr>
          <w:color w:val="000000"/>
          <w:spacing w:val="-1"/>
          <w:sz w:val="28"/>
          <w:szCs w:val="28"/>
        </w:rPr>
        <w:t xml:space="preserve">С целью контроля и оценки </w:t>
      </w:r>
      <w:r w:rsidRPr="00F42C89">
        <w:rPr>
          <w:sz w:val="28"/>
          <w:szCs w:val="28"/>
        </w:rPr>
        <w:t xml:space="preserve">результатов подготовки </w:t>
      </w:r>
      <w:r w:rsidRPr="00F42C89">
        <w:rPr>
          <w:color w:val="000000"/>
          <w:spacing w:val="-1"/>
          <w:sz w:val="28"/>
          <w:szCs w:val="28"/>
        </w:rPr>
        <w:t>и учета индивидуальных образовательных достижений обучающихся применяются: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F42C89">
        <w:rPr>
          <w:sz w:val="28"/>
          <w:szCs w:val="28"/>
        </w:rPr>
        <w:t>входной контроль</w:t>
      </w:r>
      <w:r w:rsidRPr="00F42C89">
        <w:rPr>
          <w:color w:val="000000"/>
          <w:spacing w:val="-1"/>
          <w:sz w:val="28"/>
          <w:szCs w:val="28"/>
        </w:rPr>
        <w:t>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текущий  контроль;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рубежный контроль;</w:t>
      </w:r>
    </w:p>
    <w:p w:rsidR="00D0539A" w:rsidRPr="00F42C89" w:rsidRDefault="00D0539A" w:rsidP="006374D2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sz w:val="28"/>
          <w:szCs w:val="28"/>
        </w:rPr>
      </w:pPr>
      <w:r w:rsidRPr="00F42C89">
        <w:rPr>
          <w:sz w:val="28"/>
          <w:szCs w:val="28"/>
        </w:rPr>
        <w:t>итоговый контроль.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  <w:bookmarkStart w:id="0" w:name="_GoBack"/>
      <w:bookmarkEnd w:id="0"/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 xml:space="preserve">Входной контроль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right="11" w:firstLine="709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Назначение входного контролясостоит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</w:t>
      </w:r>
      <w:r w:rsidR="000B4E77">
        <w:rPr>
          <w:color w:val="000000"/>
          <w:sz w:val="28"/>
          <w:szCs w:val="28"/>
        </w:rPr>
        <w:t>собеседования или тестирования</w:t>
      </w:r>
      <w:r w:rsidRPr="00F42C89">
        <w:rPr>
          <w:color w:val="000000"/>
          <w:sz w:val="28"/>
          <w:szCs w:val="28"/>
        </w:rPr>
        <w:t xml:space="preserve">. 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42C89">
        <w:rPr>
          <w:b/>
          <w:color w:val="000000"/>
          <w:spacing w:val="-1"/>
          <w:sz w:val="28"/>
          <w:szCs w:val="28"/>
        </w:rPr>
        <w:t>Текущий контроль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left="29" w:right="25" w:firstLine="709"/>
        <w:jc w:val="both"/>
        <w:rPr>
          <w:color w:val="000000"/>
          <w:sz w:val="28"/>
          <w:szCs w:val="28"/>
        </w:rPr>
      </w:pPr>
      <w:r w:rsidRPr="00F42C89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</w:t>
      </w:r>
      <w:r w:rsidRPr="00F42C89">
        <w:rPr>
          <w:sz w:val="28"/>
          <w:szCs w:val="28"/>
        </w:rPr>
        <w:lastRenderedPageBreak/>
        <w:t xml:space="preserve">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F42C89">
        <w:rPr>
          <w:color w:val="000000"/>
          <w:sz w:val="28"/>
          <w:szCs w:val="28"/>
        </w:rPr>
        <w:t xml:space="preserve">информации о: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выполнении обучаемым требуемых действий в процессе учебной деятельности;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 xml:space="preserve">правильности выполнения требуемых действий; 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color w:val="000000"/>
          <w:sz w:val="28"/>
          <w:szCs w:val="28"/>
        </w:rPr>
      </w:pPr>
      <w:r w:rsidRPr="00F42C89">
        <w:rPr>
          <w:color w:val="000000"/>
          <w:sz w:val="28"/>
          <w:szCs w:val="28"/>
        </w:rPr>
        <w:t>соответствии формы действия данному этапу усвоения учебного материала;</w:t>
      </w:r>
    </w:p>
    <w:p w:rsidR="00D0539A" w:rsidRPr="00F42C89" w:rsidRDefault="00D0539A" w:rsidP="006374D2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uppressAutoHyphens/>
        <w:ind w:left="720" w:right="25"/>
        <w:jc w:val="both"/>
        <w:rPr>
          <w:sz w:val="28"/>
          <w:szCs w:val="28"/>
        </w:rPr>
      </w:pPr>
      <w:r w:rsidRPr="00F42C89">
        <w:rPr>
          <w:color w:val="000000"/>
          <w:sz w:val="28"/>
          <w:szCs w:val="28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t>Рубежный контроль</w:t>
      </w:r>
    </w:p>
    <w:p w:rsidR="00D0539A" w:rsidRPr="00F42C89" w:rsidRDefault="00D0539A" w:rsidP="00D053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2C89">
        <w:rPr>
          <w:sz w:val="28"/>
          <w:szCs w:val="28"/>
        </w:rPr>
        <w:t xml:space="preserve">Рубежный (внутрисеместровый) контроль достижений обучающихся базируется на модульном принципе организации обучения по разделам учебной дисциплины. Результаты рубежного контроля используются для оценки достижений обучающихся, определения рейтинга обучающегося в соответствии с принятой в </w:t>
      </w:r>
      <w:r w:rsidR="006C320D">
        <w:rPr>
          <w:sz w:val="28"/>
          <w:szCs w:val="28"/>
        </w:rPr>
        <w:t>ГБПОУ РО</w:t>
      </w:r>
      <w:r w:rsidR="000B4E77">
        <w:rPr>
          <w:sz w:val="28"/>
          <w:szCs w:val="28"/>
        </w:rPr>
        <w:t xml:space="preserve"> «НКПТиУ» модульно-</w:t>
      </w:r>
      <w:r w:rsidRPr="00F42C89">
        <w:rPr>
          <w:sz w:val="28"/>
          <w:szCs w:val="28"/>
        </w:rPr>
        <w:t>рейтинговой системой, и коррекции процесса обучения (самообучения).</w:t>
      </w:r>
    </w:p>
    <w:p w:rsidR="00D0539A" w:rsidRPr="00F42C89" w:rsidRDefault="00D0539A" w:rsidP="00D0539A">
      <w:pPr>
        <w:widowControl w:val="0"/>
        <w:shd w:val="clear" w:color="auto" w:fill="FFFFFF"/>
        <w:suppressAutoHyphens/>
        <w:ind w:firstLine="540"/>
        <w:jc w:val="both"/>
        <w:rPr>
          <w:b/>
          <w:sz w:val="28"/>
          <w:szCs w:val="28"/>
        </w:rPr>
      </w:pPr>
      <w:r w:rsidRPr="00F42C89">
        <w:rPr>
          <w:b/>
          <w:sz w:val="28"/>
          <w:szCs w:val="28"/>
        </w:rPr>
        <w:t xml:space="preserve">Итоговый контроль </w:t>
      </w:r>
    </w:p>
    <w:p w:rsidR="000B4E77" w:rsidRPr="00E22912" w:rsidRDefault="000B4E77" w:rsidP="000B4E77">
      <w:pPr>
        <w:pStyle w:val="afa"/>
        <w:ind w:left="0" w:firstLine="709"/>
        <w:rPr>
          <w:color w:val="auto"/>
          <w:sz w:val="28"/>
          <w:szCs w:val="28"/>
        </w:rPr>
      </w:pPr>
      <w:r w:rsidRPr="00E22912">
        <w:rPr>
          <w:sz w:val="28"/>
          <w:szCs w:val="28"/>
        </w:rPr>
        <w:t xml:space="preserve">Итоговая аттестация выпускника </w:t>
      </w:r>
      <w:r>
        <w:rPr>
          <w:sz w:val="28"/>
          <w:szCs w:val="28"/>
        </w:rPr>
        <w:t>колледжа</w:t>
      </w:r>
      <w:r w:rsidRPr="00E22912">
        <w:rPr>
          <w:sz w:val="28"/>
          <w:szCs w:val="28"/>
        </w:rPr>
        <w:t xml:space="preserve"> является </w:t>
      </w:r>
      <w:r w:rsidRPr="00E22912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0B4E77" w:rsidRPr="00E22912" w:rsidRDefault="000B4E77" w:rsidP="000B4E77">
      <w:pPr>
        <w:pStyle w:val="afa"/>
        <w:ind w:left="0" w:firstLine="709"/>
        <w:rPr>
          <w:color w:val="auto"/>
          <w:sz w:val="28"/>
          <w:szCs w:val="28"/>
        </w:rPr>
      </w:pPr>
      <w:r w:rsidRPr="00E22912">
        <w:rPr>
          <w:color w:val="auto"/>
          <w:sz w:val="28"/>
          <w:szCs w:val="28"/>
        </w:rPr>
        <w:t xml:space="preserve">Итоговая государственная аттестация по специальности </w:t>
      </w:r>
      <w:r w:rsidR="006A0D07">
        <w:rPr>
          <w:sz w:val="28"/>
        </w:rPr>
        <w:t>42.02.01 Реклама</w:t>
      </w:r>
      <w:r w:rsidRPr="00E22912">
        <w:rPr>
          <w:color w:val="auto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B4E77" w:rsidRPr="00E22912" w:rsidRDefault="000B4E77" w:rsidP="000B4E77">
      <w:pPr>
        <w:pStyle w:val="afa"/>
        <w:ind w:left="0" w:firstLine="709"/>
        <w:rPr>
          <w:color w:val="auto"/>
          <w:sz w:val="28"/>
          <w:szCs w:val="28"/>
        </w:rPr>
      </w:pPr>
      <w:r w:rsidRPr="0028025C">
        <w:rPr>
          <w:b/>
          <w:color w:val="auto"/>
          <w:sz w:val="28"/>
          <w:szCs w:val="28"/>
        </w:rPr>
        <w:t xml:space="preserve">Квалификация </w:t>
      </w:r>
      <w:r w:rsidR="00C61F5C">
        <w:rPr>
          <w:b/>
          <w:color w:val="auto"/>
          <w:sz w:val="28"/>
          <w:szCs w:val="28"/>
        </w:rPr>
        <w:t>с</w:t>
      </w:r>
      <w:r w:rsidR="00C61F5C" w:rsidRPr="00C61F5C">
        <w:rPr>
          <w:b/>
          <w:color w:val="auto"/>
          <w:sz w:val="28"/>
          <w:szCs w:val="28"/>
        </w:rPr>
        <w:t>пециалист по рекламе</w:t>
      </w:r>
      <w:r w:rsidRPr="00E22912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специальности.</w:t>
      </w:r>
    </w:p>
    <w:p w:rsidR="006127A2" w:rsidRPr="007520D8" w:rsidRDefault="006127A2" w:rsidP="006127A2">
      <w:pPr>
        <w:pStyle w:val="HTML"/>
        <w:widowControl w:val="0"/>
        <w:tabs>
          <w:tab w:val="clear" w:pos="916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D93193" w:rsidRPr="00234654" w:rsidRDefault="00D93193" w:rsidP="00D93193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Х</w:t>
      </w:r>
      <w:r w:rsidRPr="00E24ADC">
        <w:rPr>
          <w:b/>
          <w:sz w:val="28"/>
          <w:szCs w:val="28"/>
        </w:rPr>
        <w:t>АРАКТЕРИСТИК</w:t>
      </w:r>
      <w:r>
        <w:rPr>
          <w:b/>
          <w:sz w:val="28"/>
          <w:szCs w:val="28"/>
        </w:rPr>
        <w:t>А СОЦИОКУЛЬТУРНОЙ</w:t>
      </w:r>
      <w:r w:rsidRPr="00E24ADC">
        <w:rPr>
          <w:b/>
          <w:sz w:val="28"/>
          <w:szCs w:val="28"/>
        </w:rPr>
        <w:t xml:space="preserve"> СРЕДЫ </w:t>
      </w:r>
      <w:r>
        <w:rPr>
          <w:b/>
          <w:sz w:val="28"/>
          <w:szCs w:val="28"/>
        </w:rPr>
        <w:t>КОЛЛЕДЖА</w:t>
      </w:r>
      <w:r w:rsidRPr="00E24ADC">
        <w:rPr>
          <w:b/>
          <w:sz w:val="28"/>
          <w:szCs w:val="28"/>
        </w:rPr>
        <w:t>, ОБЕСПЕЧИВАЮЩ</w:t>
      </w:r>
      <w:r>
        <w:rPr>
          <w:b/>
          <w:sz w:val="28"/>
          <w:szCs w:val="28"/>
        </w:rPr>
        <w:t>АЯ РАЗВИТИЕ ОБЩИ</w:t>
      </w:r>
      <w:r w:rsidRPr="00E24ADC">
        <w:rPr>
          <w:b/>
          <w:sz w:val="28"/>
          <w:szCs w:val="28"/>
        </w:rPr>
        <w:t>Х КОМПЕТЕНЦИЙ ВЫПУСКНИКОВ</w:t>
      </w:r>
    </w:p>
    <w:p w:rsidR="00D93193" w:rsidRPr="001333BE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  <w:t xml:space="preserve">колледже  сформирована благоприятная социокультурная среда, обеспечивающая возможность формирования общих компетенций выпускника, всестороннего развития личности, а также непосредственно способствующая освоению </w:t>
      </w:r>
      <w:r w:rsidR="006A0D07">
        <w:rPr>
          <w:sz w:val="28"/>
          <w:szCs w:val="28"/>
        </w:rPr>
        <w:t>ППССЗ</w:t>
      </w:r>
      <w:r>
        <w:rPr>
          <w:sz w:val="28"/>
          <w:szCs w:val="28"/>
        </w:rPr>
        <w:t xml:space="preserve"> соответствующего направления подготовки.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аспекты социокультурной среды колледжа отражены в концепции воспитательной работы, 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руководства колледжа, преподавательского состава и учебно-вспомогательного персонала сосредоточено на проблемах подготовки профессионально и культурно ориентированной личности, обладающей </w:t>
      </w:r>
      <w:r>
        <w:rPr>
          <w:sz w:val="28"/>
          <w:szCs w:val="28"/>
        </w:rPr>
        <w:lastRenderedPageBreak/>
        <w:t xml:space="preserve">мировоззренческим потенциалом, способностями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гражданско-патриотическое, профессионально-трудовое, правовое, духовно-нравственное, культурно-эстетическое, экологическое и спортивно-оздоровительное.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созданы условия для формирования компетенций социального взаимодействия, самоорганизации и самоуправления, системно-деятельностного характера, активно работает студенческое самоуправление.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колледже уделяется творческой и исследовательской работе  студентов как основному источнику формирования  профессиональных компетенций.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активно участвуют в  конкурсах различного уровня, представляя свои  работы.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созданы условия для  творческого развития  студентов, сформирована благоприятная культурная среда. В настоящее время в колледже работают: студенческий клуб, студенческий театр, Пушкинский клуб-музей «Зеленая лампа», центр досуга, клуб интернациональной дружбы «Меридиан», ВСЦ «Донцы».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проводится работа по пропаганде здорового образа жизни.  Традиционными стали акции студентов и преподавателей о вреде курения, против наркомании. Активно развивается спортивная  жизнь. Традиционные ежегодные спортивные мероприятия: Спартакиада, «День здоровья», соревнования по волейболу, баскетболу,по футболу и другим видам спорта.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самоорганизации и самоуправления. 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внеурочное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конструкторскую, проектную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 </w:t>
      </w:r>
    </w:p>
    <w:p w:rsidR="00D93193" w:rsidRDefault="00D93193" w:rsidP="00D93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аспект студенческого творчества имеет также большое значение и в деле формирования личных качеств будущего 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D93193" w:rsidRDefault="00D93193" w:rsidP="00CD2F0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намеченных целей обеспечивается в процессе решения следующих основных задач: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систематических (не менее одного раза в учебный год) обсуждений актуальных проблем воспитания студентов на методическом совете колледжа и советах отделений, заседаниях цикловой комиссий классных руководителей с выработкой конкретных мер по совершенствованию воспитательной работы</w:t>
      </w:r>
      <w:r w:rsidRPr="0035468A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обучения преподавателей через систему регулярно проводимых методических семинаров с целью повышения активности  участия в воспитательном процессе всего преподавательского состава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создания во всех помещениях колледжа истинно гуманитарной воспитательной среды, которая способствует формированию положительных качеств студентов, преподавателей и всех сотрудников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22262">
        <w:rPr>
          <w:sz w:val="28"/>
          <w:szCs w:val="28"/>
        </w:rPr>
        <w:t xml:space="preserve">систематической воспитательной работы по всем направлениям воспитания; </w:t>
      </w:r>
    </w:p>
    <w:p w:rsidR="00D93193" w:rsidRPr="00922262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22262">
        <w:rPr>
          <w:sz w:val="28"/>
          <w:szCs w:val="28"/>
        </w:rPr>
        <w:t>активизации работы классных руководителей и студенческого самоуправления;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воспитательного потенциала учебной работы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органической взаимосвязи учебного процесса с внеучебной воспитательной деятельностью, сферами досуга и отдыхов студентов</w:t>
      </w:r>
      <w:r w:rsidRPr="0062625E">
        <w:rPr>
          <w:sz w:val="28"/>
          <w:szCs w:val="28"/>
        </w:rPr>
        <w:t>;</w:t>
      </w:r>
    </w:p>
    <w:p w:rsidR="00D93193" w:rsidRDefault="00D93193" w:rsidP="00CD2F05">
      <w:pPr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D2F05">
        <w:rPr>
          <w:sz w:val="28"/>
          <w:szCs w:val="28"/>
        </w:rPr>
        <w:t>обеспечения мониторинга интересов, запросов, ценностных ориентаций студентов как основы планирования учебно-воспитательной работы.</w:t>
      </w:r>
    </w:p>
    <w:p w:rsidR="004B67A4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color w:val="333333"/>
          <w:sz w:val="28"/>
          <w:szCs w:val="28"/>
        </w:rPr>
      </w:pPr>
    </w:p>
    <w:p w:rsidR="004B67A4" w:rsidRPr="00CD2F0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CD2F05">
        <w:rPr>
          <w:rFonts w:ascii="pf_beau_sans_pro_light" w:hAnsi="pf_beau_sans_pro_light" w:cs="Helvetica"/>
          <w:sz w:val="28"/>
          <w:szCs w:val="28"/>
        </w:rPr>
        <w:t xml:space="preserve">Еще несколько 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десятилетий назад специальности </w:t>
      </w:r>
      <w:r w:rsidRPr="00CD2F05">
        <w:rPr>
          <w:rFonts w:ascii="pf_beau_sans_pro_light" w:hAnsi="pf_beau_sans_pro_light" w:cs="Helvetica"/>
          <w:sz w:val="28"/>
          <w:szCs w:val="28"/>
        </w:rPr>
        <w:t>«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Реклама» не </w:t>
      </w:r>
      <w:r w:rsidRPr="00CD2F05">
        <w:rPr>
          <w:rFonts w:ascii="pf_beau_sans_pro_light" w:hAnsi="pf_beau_sans_pro_light" w:cs="Helvetica"/>
          <w:sz w:val="28"/>
          <w:szCs w:val="28"/>
        </w:rPr>
        <w:t>сущ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ествовало в России. Сегодня это одна из самых престижных и популярных профессий на </w:t>
      </w:r>
      <w:r w:rsidRPr="00CD2F05">
        <w:rPr>
          <w:rFonts w:ascii="pf_beau_sans_pro_light" w:hAnsi="pf_beau_sans_pro_light" w:cs="Helvetica"/>
          <w:sz w:val="28"/>
          <w:szCs w:val="28"/>
        </w:rPr>
        <w:t>рын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ке труда. Хороший специалист по </w:t>
      </w:r>
      <w:r w:rsidRPr="00CD2F05">
        <w:rPr>
          <w:rFonts w:ascii="pf_beau_sans_pro_light" w:hAnsi="pf_beau_sans_pro_light" w:cs="Helvetica"/>
          <w:sz w:val="28"/>
          <w:szCs w:val="28"/>
        </w:rPr>
        <w:t xml:space="preserve">рекламе </w:t>
      </w:r>
      <w:r w:rsidRPr="004B67A4">
        <w:rPr>
          <w:rFonts w:ascii="pf_beau_sans_pro_light" w:hAnsi="pf_beau_sans_pro_light" w:cs="Helvetica"/>
          <w:sz w:val="28"/>
          <w:szCs w:val="28"/>
        </w:rPr>
        <w:t xml:space="preserve">совмещает в себе массу умений и навыков, он </w:t>
      </w:r>
      <w:r w:rsidRPr="00CD2F05">
        <w:rPr>
          <w:rFonts w:ascii="pf_beau_sans_pro_light" w:hAnsi="pf_beau_sans_pro_light" w:cs="Helvetica"/>
          <w:sz w:val="28"/>
          <w:szCs w:val="28"/>
        </w:rPr>
        <w:t xml:space="preserve">формирует общественное мнение, вкусы потребителя. Онвсегда нагребне волны и замечает то, на что большинство людей необратили быникакого внимания. Такая специальность подарит вамтакие горизонты вкарьере и личностном росте, окоторых ранее выдаже недогадывались. </w:t>
      </w:r>
    </w:p>
    <w:p w:rsidR="004B67A4" w:rsidRPr="0042787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 xml:space="preserve">На специальности «Реклама» студенты изучают базовые основы и понятия этой дисциплины, узнают о направлениях и видах рекламной деятельности, технологических стадиях производства и размещения рекламы в прессе, знакомятся с методами изготовления рекламной продукции. Но больший упор в процессе обучения по специальности «Реклама» делается на практику. Так, за несколько лет студенты овладеют современными программами проектирования и создания рекламного продукта, в том числе, смогут создавать оригинал-макеты различных видов рекламы с помощью компьютерных технологий, использовать графику, мультимедийные и WEB-технологии. </w:t>
      </w:r>
    </w:p>
    <w:p w:rsidR="004B67A4" w:rsidRPr="00427875" w:rsidRDefault="00427875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Студенты учатся</w:t>
      </w:r>
      <w:r w:rsidR="004B67A4" w:rsidRPr="00427875">
        <w:rPr>
          <w:rFonts w:ascii="pf_beau_sans_pro_light" w:hAnsi="pf_beau_sans_pro_light" w:cs="Helvetica"/>
          <w:sz w:val="28"/>
          <w:szCs w:val="28"/>
        </w:rPr>
        <w:t xml:space="preserve"> создавать рекламные тексты и  разрабатывать  фирменный стиль продукта или компании, осуществлять фото- и видеосъемку для рекламных проектов. Большое внимание в процессе обучения уделяется анализу рынка. Так, студенты старших курсов без труда выявляют  интересы целевых групп потребителей и используют основы маркетинга в своей деятельности. </w:t>
      </w:r>
    </w:p>
    <w:p w:rsidR="004B67A4" w:rsidRPr="0042787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Становясь специалистом по рекламе, наши студенты работают в качестве: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изготовителя фото и видеорекламы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художника-конструктора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дизайнера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художника-фотографа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оператора ЭВМ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lastRenderedPageBreak/>
        <w:t>менеджера по рекламе</w:t>
      </w:r>
    </w:p>
    <w:p w:rsidR="004B67A4" w:rsidRPr="00427875" w:rsidRDefault="004B67A4" w:rsidP="004B67A4">
      <w:pPr>
        <w:numPr>
          <w:ilvl w:val="0"/>
          <w:numId w:val="39"/>
        </w:num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рекламного агента</w:t>
      </w:r>
    </w:p>
    <w:p w:rsidR="004B67A4" w:rsidRPr="0042787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 xml:space="preserve">Студенты специальности «Реклама» проходят практику в рекламных агентствах города, оттачивают свое мастерство на городских, всероссийских и международных конкурсах. Наши студенты заслуженно становятся победителями различных соревнований среди специалистов по рекламе. </w:t>
      </w:r>
    </w:p>
    <w:p w:rsidR="004B67A4" w:rsidRPr="00427875" w:rsidRDefault="004B67A4" w:rsidP="004B67A4">
      <w:pPr>
        <w:shd w:val="clear" w:color="auto" w:fill="FFFFFF"/>
        <w:ind w:firstLine="567"/>
        <w:jc w:val="both"/>
        <w:rPr>
          <w:rFonts w:ascii="pf_beau_sans_pro_light" w:hAnsi="pf_beau_sans_pro_light" w:cs="Helvetica"/>
          <w:sz w:val="28"/>
          <w:szCs w:val="28"/>
        </w:rPr>
      </w:pPr>
      <w:r w:rsidRPr="00427875">
        <w:rPr>
          <w:rFonts w:ascii="pf_beau_sans_pro_light" w:hAnsi="pf_beau_sans_pro_light" w:cs="Helvetica"/>
          <w:sz w:val="28"/>
          <w:szCs w:val="28"/>
        </w:rPr>
        <w:t>После окончания нашего учебного заведения большинство студентов устраиваются в рекламные агентства, в отделы рекламы, дизайна и маркетинга на предприятия. Работают в видео- и фотостудиях, в отделах по связям с общественностью или в сервис-бюро различного профиля. В общем, путей реализации у студентов специальности «Реклама» масса, стоит лишь захотеть получить эту профессию.</w:t>
      </w:r>
    </w:p>
    <w:p w:rsidR="004B67A4" w:rsidRPr="00427875" w:rsidRDefault="004B67A4" w:rsidP="004B67A4">
      <w:pPr>
        <w:tabs>
          <w:tab w:val="left" w:pos="709"/>
        </w:tabs>
        <w:jc w:val="both"/>
        <w:rPr>
          <w:sz w:val="28"/>
          <w:szCs w:val="28"/>
        </w:rPr>
      </w:pPr>
    </w:p>
    <w:p w:rsidR="004B67A4" w:rsidRPr="00427875" w:rsidRDefault="004B67A4" w:rsidP="004B67A4">
      <w:pPr>
        <w:tabs>
          <w:tab w:val="left" w:pos="709"/>
        </w:tabs>
        <w:jc w:val="both"/>
        <w:rPr>
          <w:sz w:val="28"/>
          <w:szCs w:val="28"/>
        </w:rPr>
      </w:pPr>
    </w:p>
    <w:sectPr w:rsidR="004B67A4" w:rsidRPr="00427875" w:rsidSect="002D278F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43" w:rsidRDefault="00012443">
      <w:r>
        <w:separator/>
      </w:r>
    </w:p>
  </w:endnote>
  <w:endnote w:type="continuationSeparator" w:id="1">
    <w:p w:rsidR="00012443" w:rsidRDefault="0001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beau_sans_pr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AC" w:rsidRDefault="000F349C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3DA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3DAC" w:rsidRDefault="00393DAC" w:rsidP="00AF5E7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AC" w:rsidRDefault="000F349C" w:rsidP="00AF5E7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3DA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07A2">
      <w:rPr>
        <w:rStyle w:val="af3"/>
        <w:noProof/>
      </w:rPr>
      <w:t>1</w:t>
    </w:r>
    <w:r>
      <w:rPr>
        <w:rStyle w:val="af3"/>
      </w:rPr>
      <w:fldChar w:fldCharType="end"/>
    </w:r>
  </w:p>
  <w:p w:rsidR="00393DAC" w:rsidRDefault="00393DAC" w:rsidP="00AF5E7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43" w:rsidRDefault="00012443">
      <w:r>
        <w:separator/>
      </w:r>
    </w:p>
  </w:footnote>
  <w:footnote w:type="continuationSeparator" w:id="1">
    <w:p w:rsidR="00012443" w:rsidRDefault="00012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B6F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997248"/>
    <w:multiLevelType w:val="hybridMultilevel"/>
    <w:tmpl w:val="0ECE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E00AF2"/>
    <w:multiLevelType w:val="hybridMultilevel"/>
    <w:tmpl w:val="308CD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5BA5A08"/>
    <w:multiLevelType w:val="hybridMultilevel"/>
    <w:tmpl w:val="61765956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0E603B74"/>
    <w:multiLevelType w:val="hybridMultilevel"/>
    <w:tmpl w:val="FD8E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0659E"/>
    <w:multiLevelType w:val="hybridMultilevel"/>
    <w:tmpl w:val="314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96C5C"/>
    <w:multiLevelType w:val="hybridMultilevel"/>
    <w:tmpl w:val="9202D706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9FC1EA9"/>
    <w:multiLevelType w:val="hybridMultilevel"/>
    <w:tmpl w:val="DB480A88"/>
    <w:lvl w:ilvl="0" w:tplc="3DBCC8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E7CFF"/>
    <w:multiLevelType w:val="hybridMultilevel"/>
    <w:tmpl w:val="D728B3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C2B3A3B"/>
    <w:multiLevelType w:val="hybridMultilevel"/>
    <w:tmpl w:val="33FE027E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DCA63AC"/>
    <w:multiLevelType w:val="hybridMultilevel"/>
    <w:tmpl w:val="F2A2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D3BD3"/>
    <w:multiLevelType w:val="multilevel"/>
    <w:tmpl w:val="874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2765F"/>
    <w:multiLevelType w:val="hybridMultilevel"/>
    <w:tmpl w:val="DD14EAD2"/>
    <w:lvl w:ilvl="0" w:tplc="3DB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83700"/>
    <w:multiLevelType w:val="hybridMultilevel"/>
    <w:tmpl w:val="876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2281B"/>
    <w:multiLevelType w:val="hybridMultilevel"/>
    <w:tmpl w:val="7E4216FC"/>
    <w:lvl w:ilvl="0" w:tplc="F42AB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1C61CA7"/>
    <w:multiLevelType w:val="multilevel"/>
    <w:tmpl w:val="0AA257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A643A0"/>
    <w:multiLevelType w:val="hybridMultilevel"/>
    <w:tmpl w:val="065401F8"/>
    <w:lvl w:ilvl="0" w:tplc="3DBCC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1F3F4E"/>
    <w:multiLevelType w:val="hybridMultilevel"/>
    <w:tmpl w:val="B24805A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016A2B"/>
    <w:multiLevelType w:val="hybridMultilevel"/>
    <w:tmpl w:val="886AF092"/>
    <w:lvl w:ilvl="0" w:tplc="3DBC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1831E1"/>
    <w:multiLevelType w:val="multilevel"/>
    <w:tmpl w:val="005E7F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8497D0A"/>
    <w:multiLevelType w:val="hybridMultilevel"/>
    <w:tmpl w:val="97D65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953CA"/>
    <w:multiLevelType w:val="hybridMultilevel"/>
    <w:tmpl w:val="8592B8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A1573C"/>
    <w:multiLevelType w:val="hybridMultilevel"/>
    <w:tmpl w:val="CC7ADA8E"/>
    <w:lvl w:ilvl="0" w:tplc="0C9E7EEC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38">
    <w:nsid w:val="7AF9756C"/>
    <w:multiLevelType w:val="hybridMultilevel"/>
    <w:tmpl w:val="28C6A58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33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3"/>
  </w:num>
  <w:num w:numId="15">
    <w:abstractNumId w:val="12"/>
  </w:num>
  <w:num w:numId="16">
    <w:abstractNumId w:val="31"/>
  </w:num>
  <w:num w:numId="17">
    <w:abstractNumId w:val="24"/>
  </w:num>
  <w:num w:numId="18">
    <w:abstractNumId w:val="37"/>
  </w:num>
  <w:num w:numId="19">
    <w:abstractNumId w:val="35"/>
  </w:num>
  <w:num w:numId="20">
    <w:abstractNumId w:val="30"/>
  </w:num>
  <w:num w:numId="21">
    <w:abstractNumId w:val="28"/>
  </w:num>
  <w:num w:numId="22">
    <w:abstractNumId w:val="25"/>
  </w:num>
  <w:num w:numId="23">
    <w:abstractNumId w:val="8"/>
  </w:num>
  <w:num w:numId="24">
    <w:abstractNumId w:val="19"/>
  </w:num>
  <w:num w:numId="25">
    <w:abstractNumId w:val="22"/>
  </w:num>
  <w:num w:numId="26">
    <w:abstractNumId w:val="6"/>
  </w:num>
  <w:num w:numId="27">
    <w:abstractNumId w:val="32"/>
  </w:num>
  <w:num w:numId="28">
    <w:abstractNumId w:val="38"/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29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4"/>
  </w:num>
  <w:num w:numId="37">
    <w:abstractNumId w:val="5"/>
  </w:num>
  <w:num w:numId="38">
    <w:abstractNumId w:val="26"/>
  </w:num>
  <w:num w:numId="39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52C"/>
    <w:rsid w:val="00010997"/>
    <w:rsid w:val="00012443"/>
    <w:rsid w:val="0003341E"/>
    <w:rsid w:val="00033777"/>
    <w:rsid w:val="0003674B"/>
    <w:rsid w:val="00043781"/>
    <w:rsid w:val="00052C0B"/>
    <w:rsid w:val="000562B0"/>
    <w:rsid w:val="0007001E"/>
    <w:rsid w:val="0007201F"/>
    <w:rsid w:val="00083F79"/>
    <w:rsid w:val="0009053B"/>
    <w:rsid w:val="000A465C"/>
    <w:rsid w:val="000B4E77"/>
    <w:rsid w:val="000C336C"/>
    <w:rsid w:val="000C51BD"/>
    <w:rsid w:val="000D6328"/>
    <w:rsid w:val="000F349C"/>
    <w:rsid w:val="0011081F"/>
    <w:rsid w:val="00124FAC"/>
    <w:rsid w:val="00130E0E"/>
    <w:rsid w:val="00146FF5"/>
    <w:rsid w:val="00147966"/>
    <w:rsid w:val="0016131B"/>
    <w:rsid w:val="001629B7"/>
    <w:rsid w:val="00173FE7"/>
    <w:rsid w:val="00180E22"/>
    <w:rsid w:val="00183649"/>
    <w:rsid w:val="001837FF"/>
    <w:rsid w:val="0018770E"/>
    <w:rsid w:val="00187CF2"/>
    <w:rsid w:val="00196AD9"/>
    <w:rsid w:val="001A7A06"/>
    <w:rsid w:val="001C154A"/>
    <w:rsid w:val="001C5BF1"/>
    <w:rsid w:val="001D111C"/>
    <w:rsid w:val="001E2CAB"/>
    <w:rsid w:val="00211F71"/>
    <w:rsid w:val="002223EE"/>
    <w:rsid w:val="002231D7"/>
    <w:rsid w:val="00227C19"/>
    <w:rsid w:val="00234461"/>
    <w:rsid w:val="00237A5E"/>
    <w:rsid w:val="002405F5"/>
    <w:rsid w:val="00250283"/>
    <w:rsid w:val="00253F7B"/>
    <w:rsid w:val="00271984"/>
    <w:rsid w:val="00280167"/>
    <w:rsid w:val="002818CE"/>
    <w:rsid w:val="002928BD"/>
    <w:rsid w:val="002B69F4"/>
    <w:rsid w:val="002C2539"/>
    <w:rsid w:val="002C7662"/>
    <w:rsid w:val="002D0D0D"/>
    <w:rsid w:val="002D13A9"/>
    <w:rsid w:val="002D278F"/>
    <w:rsid w:val="002F4BDB"/>
    <w:rsid w:val="003072C1"/>
    <w:rsid w:val="00322FA7"/>
    <w:rsid w:val="0035477E"/>
    <w:rsid w:val="00360B33"/>
    <w:rsid w:val="0037088E"/>
    <w:rsid w:val="00371C21"/>
    <w:rsid w:val="003744F7"/>
    <w:rsid w:val="00375D22"/>
    <w:rsid w:val="00382651"/>
    <w:rsid w:val="00386B91"/>
    <w:rsid w:val="00391786"/>
    <w:rsid w:val="00393DAC"/>
    <w:rsid w:val="003A2B38"/>
    <w:rsid w:val="003F37F7"/>
    <w:rsid w:val="003F3FC4"/>
    <w:rsid w:val="003F4D79"/>
    <w:rsid w:val="00400BCC"/>
    <w:rsid w:val="00404DC8"/>
    <w:rsid w:val="0042218D"/>
    <w:rsid w:val="004250FE"/>
    <w:rsid w:val="00427875"/>
    <w:rsid w:val="00434AF3"/>
    <w:rsid w:val="004409AD"/>
    <w:rsid w:val="00442063"/>
    <w:rsid w:val="00451953"/>
    <w:rsid w:val="0045245D"/>
    <w:rsid w:val="0046014E"/>
    <w:rsid w:val="004B22FE"/>
    <w:rsid w:val="004B67A4"/>
    <w:rsid w:val="00504853"/>
    <w:rsid w:val="00510102"/>
    <w:rsid w:val="005111E5"/>
    <w:rsid w:val="0051623E"/>
    <w:rsid w:val="005176C4"/>
    <w:rsid w:val="00527F2C"/>
    <w:rsid w:val="00562ED0"/>
    <w:rsid w:val="005706D7"/>
    <w:rsid w:val="00592BE2"/>
    <w:rsid w:val="005A493E"/>
    <w:rsid w:val="005B5771"/>
    <w:rsid w:val="005B612B"/>
    <w:rsid w:val="005C1DC5"/>
    <w:rsid w:val="005E226B"/>
    <w:rsid w:val="005E6A1A"/>
    <w:rsid w:val="0060623C"/>
    <w:rsid w:val="006127A2"/>
    <w:rsid w:val="00612F6F"/>
    <w:rsid w:val="006212B7"/>
    <w:rsid w:val="00626E7B"/>
    <w:rsid w:val="006352E6"/>
    <w:rsid w:val="006374D2"/>
    <w:rsid w:val="00640DAF"/>
    <w:rsid w:val="0065355B"/>
    <w:rsid w:val="0066753F"/>
    <w:rsid w:val="006861DA"/>
    <w:rsid w:val="00693E6A"/>
    <w:rsid w:val="006A0D07"/>
    <w:rsid w:val="006B7D6C"/>
    <w:rsid w:val="006C1E98"/>
    <w:rsid w:val="006C320D"/>
    <w:rsid w:val="006E02D2"/>
    <w:rsid w:val="006E2AF8"/>
    <w:rsid w:val="006E3B2D"/>
    <w:rsid w:val="006F0B71"/>
    <w:rsid w:val="0072722D"/>
    <w:rsid w:val="00732F10"/>
    <w:rsid w:val="00745A3D"/>
    <w:rsid w:val="007520D8"/>
    <w:rsid w:val="00752487"/>
    <w:rsid w:val="007536F2"/>
    <w:rsid w:val="00775EB0"/>
    <w:rsid w:val="007807A2"/>
    <w:rsid w:val="00783A00"/>
    <w:rsid w:val="00785730"/>
    <w:rsid w:val="007926B5"/>
    <w:rsid w:val="007929F3"/>
    <w:rsid w:val="007B04DF"/>
    <w:rsid w:val="007D526B"/>
    <w:rsid w:val="007D5FD3"/>
    <w:rsid w:val="007F0601"/>
    <w:rsid w:val="00800341"/>
    <w:rsid w:val="00814077"/>
    <w:rsid w:val="00847052"/>
    <w:rsid w:val="00855232"/>
    <w:rsid w:val="00861A74"/>
    <w:rsid w:val="0088254B"/>
    <w:rsid w:val="0089532A"/>
    <w:rsid w:val="008A5137"/>
    <w:rsid w:val="008A774F"/>
    <w:rsid w:val="008E020C"/>
    <w:rsid w:val="008E56AD"/>
    <w:rsid w:val="008E5E79"/>
    <w:rsid w:val="008F3585"/>
    <w:rsid w:val="009040FD"/>
    <w:rsid w:val="009379C7"/>
    <w:rsid w:val="00941D9B"/>
    <w:rsid w:val="00960B8E"/>
    <w:rsid w:val="009627D3"/>
    <w:rsid w:val="00977A6A"/>
    <w:rsid w:val="009A29D1"/>
    <w:rsid w:val="009A62A7"/>
    <w:rsid w:val="009B79FF"/>
    <w:rsid w:val="009B7A56"/>
    <w:rsid w:val="009D45A7"/>
    <w:rsid w:val="009D4F26"/>
    <w:rsid w:val="00A46520"/>
    <w:rsid w:val="00A74056"/>
    <w:rsid w:val="00A75F56"/>
    <w:rsid w:val="00A838AA"/>
    <w:rsid w:val="00A85709"/>
    <w:rsid w:val="00A9693E"/>
    <w:rsid w:val="00AA65D6"/>
    <w:rsid w:val="00AA7169"/>
    <w:rsid w:val="00AC01EE"/>
    <w:rsid w:val="00AC5C92"/>
    <w:rsid w:val="00AD4EEA"/>
    <w:rsid w:val="00AD5877"/>
    <w:rsid w:val="00AE1551"/>
    <w:rsid w:val="00AF5E73"/>
    <w:rsid w:val="00B12FAC"/>
    <w:rsid w:val="00B444C0"/>
    <w:rsid w:val="00B508AB"/>
    <w:rsid w:val="00B54CD6"/>
    <w:rsid w:val="00B7626A"/>
    <w:rsid w:val="00B84735"/>
    <w:rsid w:val="00B84CF8"/>
    <w:rsid w:val="00B91623"/>
    <w:rsid w:val="00B952E8"/>
    <w:rsid w:val="00BA5CF2"/>
    <w:rsid w:val="00BB427D"/>
    <w:rsid w:val="00BB78A3"/>
    <w:rsid w:val="00BC2A91"/>
    <w:rsid w:val="00BC3829"/>
    <w:rsid w:val="00BC5ED4"/>
    <w:rsid w:val="00BE20EF"/>
    <w:rsid w:val="00BF1FDC"/>
    <w:rsid w:val="00C1202C"/>
    <w:rsid w:val="00C126D5"/>
    <w:rsid w:val="00C21A61"/>
    <w:rsid w:val="00C42057"/>
    <w:rsid w:val="00C61F5C"/>
    <w:rsid w:val="00CA2BBC"/>
    <w:rsid w:val="00CD2F05"/>
    <w:rsid w:val="00CD43D9"/>
    <w:rsid w:val="00CE635C"/>
    <w:rsid w:val="00CF328C"/>
    <w:rsid w:val="00CF70FE"/>
    <w:rsid w:val="00CF73CB"/>
    <w:rsid w:val="00D0539A"/>
    <w:rsid w:val="00D07860"/>
    <w:rsid w:val="00D4656D"/>
    <w:rsid w:val="00D54311"/>
    <w:rsid w:val="00D8039F"/>
    <w:rsid w:val="00D9091A"/>
    <w:rsid w:val="00D93193"/>
    <w:rsid w:val="00D95853"/>
    <w:rsid w:val="00D95AE7"/>
    <w:rsid w:val="00DA1639"/>
    <w:rsid w:val="00DC5A9A"/>
    <w:rsid w:val="00DD29B9"/>
    <w:rsid w:val="00DD554A"/>
    <w:rsid w:val="00DF2592"/>
    <w:rsid w:val="00DF49B1"/>
    <w:rsid w:val="00E25F39"/>
    <w:rsid w:val="00E44BC4"/>
    <w:rsid w:val="00E54B72"/>
    <w:rsid w:val="00E60191"/>
    <w:rsid w:val="00E6084D"/>
    <w:rsid w:val="00E7701B"/>
    <w:rsid w:val="00E82BE8"/>
    <w:rsid w:val="00E92E87"/>
    <w:rsid w:val="00E9752C"/>
    <w:rsid w:val="00EA0A70"/>
    <w:rsid w:val="00EA7E2B"/>
    <w:rsid w:val="00EE5795"/>
    <w:rsid w:val="00F02FED"/>
    <w:rsid w:val="00F202B5"/>
    <w:rsid w:val="00F246D3"/>
    <w:rsid w:val="00F42C89"/>
    <w:rsid w:val="00F44A2C"/>
    <w:rsid w:val="00F50FDC"/>
    <w:rsid w:val="00F62CD9"/>
    <w:rsid w:val="00F83AEE"/>
    <w:rsid w:val="00F97F84"/>
    <w:rsid w:val="00FA4D8C"/>
    <w:rsid w:val="00FA4FE8"/>
    <w:rsid w:val="00FA70DD"/>
    <w:rsid w:val="00FE0B2E"/>
    <w:rsid w:val="00FE432A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BB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B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22FA7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BB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A2BBC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F5C"/>
    <w:rPr>
      <w:sz w:val="24"/>
      <w:szCs w:val="24"/>
    </w:rPr>
  </w:style>
  <w:style w:type="character" w:customStyle="1" w:styleId="21">
    <w:name w:val="Заголовок 2 Знак"/>
    <w:link w:val="20"/>
    <w:rsid w:val="00C61F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2BBC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CA2BBC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322FA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2BBC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CA2BBC"/>
    <w:rPr>
      <w:rFonts w:ascii="Arial" w:hAnsi="Arial" w:cs="Arial"/>
      <w:sz w:val="22"/>
      <w:szCs w:val="22"/>
      <w:lang w:val="en-US"/>
    </w:rPr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E9752C"/>
    <w:rPr>
      <w:sz w:val="20"/>
      <w:szCs w:val="20"/>
    </w:rPr>
  </w:style>
  <w:style w:type="character" w:customStyle="1" w:styleId="a5">
    <w:name w:val="Текст сноски Знак"/>
    <w:link w:val="a4"/>
    <w:rsid w:val="008E5E79"/>
    <w:rPr>
      <w:lang w:val="ru-RU" w:eastAsia="ru-RU" w:bidi="ar-SA"/>
    </w:rPr>
  </w:style>
  <w:style w:type="character" w:styleId="a6">
    <w:name w:val="footnote reference"/>
    <w:rsid w:val="00E9752C"/>
    <w:rPr>
      <w:vertAlign w:val="superscript"/>
    </w:rPr>
  </w:style>
  <w:style w:type="paragraph" w:styleId="a7">
    <w:name w:val="Body Text"/>
    <w:aliases w:val=" Знак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aliases w:val=" Знак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520D8"/>
    <w:rPr>
      <w:rFonts w:ascii="Courier New" w:hAnsi="Courier New" w:cs="Courier New"/>
    </w:rPr>
  </w:style>
  <w:style w:type="table" w:styleId="a9">
    <w:name w:val="Table Grid"/>
    <w:basedOn w:val="a1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uiPriority w:val="99"/>
    <w:rsid w:val="001837FF"/>
    <w:pPr>
      <w:spacing w:before="100" w:beforeAutospacing="1" w:after="100" w:afterAutospacing="1"/>
    </w:pPr>
  </w:style>
  <w:style w:type="paragraph" w:customStyle="1" w:styleId="23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61F5C"/>
  </w:style>
  <w:style w:type="character" w:customStyle="1" w:styleId="af0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1">
    <w:name w:val="footer"/>
    <w:basedOn w:val="a"/>
    <w:link w:val="af2"/>
    <w:rsid w:val="009A29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61F5C"/>
    <w:rPr>
      <w:sz w:val="24"/>
      <w:szCs w:val="24"/>
    </w:rPr>
  </w:style>
  <w:style w:type="paragraph" w:customStyle="1" w:styleId="11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AF5E7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61F5C"/>
    <w:rPr>
      <w:sz w:val="24"/>
      <w:szCs w:val="24"/>
    </w:rPr>
  </w:style>
  <w:style w:type="character" w:styleId="af3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07001E"/>
    <w:pPr>
      <w:widowControl w:val="0"/>
      <w:ind w:left="283" w:hanging="283"/>
      <w:contextualSpacing/>
      <w:jc w:val="both"/>
    </w:pPr>
  </w:style>
  <w:style w:type="paragraph" w:styleId="af5">
    <w:name w:val="Body Text Indent"/>
    <w:aliases w:val="текст,Основной текст 1,Основной текст 1 Знак"/>
    <w:basedOn w:val="a"/>
    <w:link w:val="af6"/>
    <w:rsid w:val="00AE155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1,Основной текст 1 Знак Знак"/>
    <w:link w:val="af5"/>
    <w:rsid w:val="00AE1551"/>
    <w:rPr>
      <w:sz w:val="24"/>
      <w:szCs w:val="24"/>
    </w:rPr>
  </w:style>
  <w:style w:type="paragraph" w:customStyle="1" w:styleId="Style15">
    <w:name w:val="Style15"/>
    <w:basedOn w:val="a"/>
    <w:rsid w:val="00AE1551"/>
    <w:pPr>
      <w:widowControl w:val="0"/>
      <w:autoSpaceDE w:val="0"/>
      <w:autoSpaceDN w:val="0"/>
      <w:adjustRightInd w:val="0"/>
    </w:pPr>
  </w:style>
  <w:style w:type="paragraph" w:styleId="2">
    <w:name w:val="List Bullet 2"/>
    <w:basedOn w:val="a"/>
    <w:rsid w:val="00AE1551"/>
    <w:pPr>
      <w:numPr>
        <w:numId w:val="4"/>
      </w:numPr>
    </w:pPr>
  </w:style>
  <w:style w:type="character" w:customStyle="1" w:styleId="FontStyle25">
    <w:name w:val="Font Style25"/>
    <w:rsid w:val="00AE1551"/>
    <w:rPr>
      <w:rFonts w:ascii="Times New Roman" w:hAnsi="Times New Roman" w:cs="Times New Roman"/>
      <w:sz w:val="16"/>
      <w:szCs w:val="16"/>
    </w:rPr>
  </w:style>
  <w:style w:type="paragraph" w:styleId="af7">
    <w:name w:val="No Spacing"/>
    <w:uiPriority w:val="1"/>
    <w:qFormat/>
    <w:rsid w:val="00AE1551"/>
    <w:rPr>
      <w:rFonts w:ascii="Calibri" w:hAnsi="Calibri"/>
      <w:sz w:val="22"/>
      <w:szCs w:val="22"/>
    </w:rPr>
  </w:style>
  <w:style w:type="paragraph" w:styleId="af8">
    <w:name w:val="List Paragraph"/>
    <w:basedOn w:val="a"/>
    <w:qFormat/>
    <w:rsid w:val="00AE1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AE1551"/>
    <w:pPr>
      <w:widowControl w:val="0"/>
      <w:snapToGrid w:val="0"/>
    </w:pPr>
  </w:style>
  <w:style w:type="paragraph" w:customStyle="1" w:styleId="Default">
    <w:name w:val="Default"/>
    <w:rsid w:val="00AE1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61">
    <w:name w:val="Font Style161"/>
    <w:rsid w:val="00AE1551"/>
    <w:rPr>
      <w:rFonts w:ascii="Times New Roman" w:hAnsi="Times New Roman" w:cs="Times New Roman" w:hint="default"/>
      <w:color w:val="000000"/>
      <w:sz w:val="22"/>
      <w:szCs w:val="22"/>
    </w:rPr>
  </w:style>
  <w:style w:type="character" w:styleId="af9">
    <w:name w:val="Strong"/>
    <w:qFormat/>
    <w:rsid w:val="00AE1551"/>
    <w:rPr>
      <w:b/>
      <w:bCs/>
    </w:rPr>
  </w:style>
  <w:style w:type="paragraph" w:customStyle="1" w:styleId="afa">
    <w:name w:val="Стиль_Рабочий"/>
    <w:basedOn w:val="a"/>
    <w:rsid w:val="000B4E77"/>
    <w:pPr>
      <w:widowControl w:val="0"/>
      <w:shd w:val="clear" w:color="auto" w:fill="FFFFFF"/>
      <w:autoSpaceDE w:val="0"/>
      <w:autoSpaceDN w:val="0"/>
      <w:adjustRightInd w:val="0"/>
      <w:ind w:left="11" w:firstLine="499"/>
      <w:jc w:val="both"/>
    </w:pPr>
    <w:rPr>
      <w:color w:val="000000"/>
      <w:szCs w:val="20"/>
    </w:rPr>
  </w:style>
  <w:style w:type="paragraph" w:styleId="27">
    <w:name w:val="Body Text 2"/>
    <w:basedOn w:val="a"/>
    <w:link w:val="28"/>
    <w:rsid w:val="00941D9B"/>
    <w:pPr>
      <w:spacing w:after="120" w:line="480" w:lineRule="auto"/>
    </w:pPr>
  </w:style>
  <w:style w:type="character" w:customStyle="1" w:styleId="28">
    <w:name w:val="Основной текст 2 Знак"/>
    <w:link w:val="27"/>
    <w:rsid w:val="00941D9B"/>
    <w:rPr>
      <w:sz w:val="24"/>
      <w:szCs w:val="24"/>
    </w:rPr>
  </w:style>
  <w:style w:type="paragraph" w:styleId="32">
    <w:name w:val="Body Text 3"/>
    <w:basedOn w:val="a"/>
    <w:link w:val="33"/>
    <w:rsid w:val="00CA2B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A2BBC"/>
    <w:rPr>
      <w:sz w:val="16"/>
      <w:szCs w:val="16"/>
    </w:rPr>
  </w:style>
  <w:style w:type="paragraph" w:styleId="34">
    <w:name w:val="Body Text Indent 3"/>
    <w:basedOn w:val="a"/>
    <w:link w:val="35"/>
    <w:rsid w:val="00CA2BBC"/>
    <w:pPr>
      <w:spacing w:after="120"/>
      <w:ind w:left="283"/>
    </w:pPr>
    <w:rPr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CA2BBC"/>
    <w:rPr>
      <w:sz w:val="16"/>
      <w:szCs w:val="16"/>
      <w:lang w:val="en-US"/>
    </w:rPr>
  </w:style>
  <w:style w:type="paragraph" w:styleId="afb">
    <w:name w:val="Plain Text"/>
    <w:basedOn w:val="a"/>
    <w:link w:val="afc"/>
    <w:rsid w:val="00CA2BB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2BBC"/>
    <w:rPr>
      <w:rFonts w:ascii="Courier New" w:hAnsi="Courier New" w:cs="Courier New"/>
    </w:rPr>
  </w:style>
  <w:style w:type="paragraph" w:customStyle="1" w:styleId="Style14">
    <w:name w:val="Style14"/>
    <w:basedOn w:val="a"/>
    <w:rsid w:val="00CA2BBC"/>
    <w:pPr>
      <w:widowControl w:val="0"/>
      <w:autoSpaceDE w:val="0"/>
      <w:autoSpaceDN w:val="0"/>
      <w:adjustRightInd w:val="0"/>
      <w:jc w:val="both"/>
    </w:pPr>
  </w:style>
  <w:style w:type="paragraph" w:customStyle="1" w:styleId="Style84">
    <w:name w:val="Style84"/>
    <w:basedOn w:val="a"/>
    <w:rsid w:val="00CA2BB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paragraph" w:customStyle="1" w:styleId="Iauiue">
    <w:name w:val="Iau?iue"/>
    <w:rsid w:val="00CA2BBC"/>
    <w:rPr>
      <w:lang w:val="en-US"/>
    </w:rPr>
  </w:style>
  <w:style w:type="paragraph" w:customStyle="1" w:styleId="Aaoieeeieiioeooe">
    <w:name w:val="Aa?oiee eieiioeooe"/>
    <w:basedOn w:val="Iauiue"/>
    <w:rsid w:val="00CA2BB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A2BB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d">
    <w:name w:val="Пункты"/>
    <w:basedOn w:val="a"/>
    <w:rsid w:val="00CA2BBC"/>
    <w:pPr>
      <w:ind w:firstLine="567"/>
      <w:jc w:val="both"/>
    </w:pPr>
    <w:rPr>
      <w:sz w:val="28"/>
    </w:rPr>
  </w:style>
  <w:style w:type="paragraph" w:customStyle="1" w:styleId="29">
    <w:name w:val="Обычный2"/>
    <w:rsid w:val="00CA2BBC"/>
    <w:pPr>
      <w:widowControl w:val="0"/>
      <w:snapToGrid w:val="0"/>
      <w:jc w:val="center"/>
    </w:pPr>
    <w:rPr>
      <w:b/>
      <w:bCs/>
      <w:sz w:val="28"/>
    </w:rPr>
  </w:style>
  <w:style w:type="paragraph" w:customStyle="1" w:styleId="afe">
    <w:name w:val="Знак Знак Знак Знак"/>
    <w:basedOn w:val="a"/>
    <w:rsid w:val="00CA2BB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CA2BB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14">
    <w:name w:val="Знак Знак Знак1"/>
    <w:basedOn w:val="a"/>
    <w:rsid w:val="00CA2BB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CA2BB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CA2BBC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3">
    <w:name w:val="Style3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2BBC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22">
    <w:name w:val="Style22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CA2BB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A2BBC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CA2BB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A2BBC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11">
    <w:name w:val="Style11"/>
    <w:basedOn w:val="a"/>
    <w:rsid w:val="00CA2BBC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FR2">
    <w:name w:val="FR2"/>
    <w:rsid w:val="00CA2BB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CA2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21"/>
    <w:basedOn w:val="29"/>
    <w:rsid w:val="00CA2BBC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29"/>
    <w:next w:val="29"/>
    <w:rsid w:val="00CA2BBC"/>
    <w:pPr>
      <w:keepNext/>
      <w:widowControl/>
      <w:snapToGrid/>
      <w:outlineLvl w:val="7"/>
    </w:pPr>
    <w:rPr>
      <w:bCs w:val="0"/>
      <w:sz w:val="24"/>
    </w:rPr>
  </w:style>
  <w:style w:type="paragraph" w:customStyle="1" w:styleId="212">
    <w:name w:val="Заголовок 21"/>
    <w:basedOn w:val="29"/>
    <w:next w:val="29"/>
    <w:rsid w:val="00CA2BBC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29"/>
    <w:next w:val="29"/>
    <w:rsid w:val="00CA2BBC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29"/>
    <w:next w:val="29"/>
    <w:rsid w:val="00CA2BBC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A2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a">
    <w:name w:val="заголовок 2 Знак"/>
    <w:link w:val="2b"/>
    <w:locked/>
    <w:rsid w:val="00CA2BBC"/>
    <w:rPr>
      <w:rFonts w:ascii="Arial" w:hAnsi="Arial" w:cs="Arial"/>
      <w:b/>
      <w:sz w:val="24"/>
      <w:szCs w:val="28"/>
    </w:rPr>
  </w:style>
  <w:style w:type="paragraph" w:customStyle="1" w:styleId="2b">
    <w:name w:val="заголовок 2"/>
    <w:basedOn w:val="a"/>
    <w:next w:val="a"/>
    <w:link w:val="2a"/>
    <w:rsid w:val="00CA2BBC"/>
    <w:pPr>
      <w:keepNext/>
      <w:widowControl w:val="0"/>
      <w:ind w:firstLine="709"/>
      <w:outlineLvl w:val="1"/>
    </w:pPr>
    <w:rPr>
      <w:rFonts w:ascii="Arial" w:hAnsi="Arial"/>
      <w:b/>
      <w:szCs w:val="28"/>
    </w:rPr>
  </w:style>
  <w:style w:type="paragraph" w:customStyle="1" w:styleId="ConsPlusTitle">
    <w:name w:val="ConsPlusTitle"/>
    <w:rsid w:val="00CA2BB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A2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1">
    <w:name w:val="Font Style141"/>
    <w:rsid w:val="00CA2BB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A2BB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CA2B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CA2BBC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A2BBC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c">
    <w:name w:val="Знак Знак2"/>
    <w:rsid w:val="00CA2BBC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CA2BBC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CA2BB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64">
    <w:name w:val="Font Style64"/>
    <w:rsid w:val="00CA2BBC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CA2BB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CA2B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d">
    <w:name w:val="Знак Знак2"/>
    <w:rsid w:val="00CA2BBC"/>
    <w:rPr>
      <w:sz w:val="24"/>
      <w:szCs w:val="24"/>
      <w:lang w:val="ru-RU" w:eastAsia="ru-RU" w:bidi="ar-SA"/>
    </w:rPr>
  </w:style>
  <w:style w:type="paragraph" w:customStyle="1" w:styleId="aff0">
    <w:name w:val="Стиль"/>
    <w:rsid w:val="00CA2B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6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187">
      <w:bodyDiv w:val="1"/>
      <w:marLeft w:val="0"/>
      <w:marRight w:val="0"/>
      <w:marTop w:val="0"/>
      <w:marBottom w:val="0"/>
      <w:divBdr>
        <w:top w:val="single" w:sz="36" w:space="0" w:color="7FC6BE"/>
        <w:left w:val="none" w:sz="0" w:space="0" w:color="auto"/>
        <w:bottom w:val="none" w:sz="0" w:space="0" w:color="auto"/>
        <w:right w:val="none" w:sz="0" w:space="0" w:color="auto"/>
      </w:divBdr>
      <w:divsChild>
        <w:div w:id="90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74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C8056F-C01B-42EB-BAAD-472512B7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Q5</cp:lastModifiedBy>
  <cp:revision>17</cp:revision>
  <dcterms:created xsi:type="dcterms:W3CDTF">2014-12-14T19:43:00Z</dcterms:created>
  <dcterms:modified xsi:type="dcterms:W3CDTF">2019-09-13T13:28:00Z</dcterms:modified>
</cp:coreProperties>
</file>